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997F14" w:rsidP="5A46D653" w:rsidRDefault="00997F14" w14:paraId="4C5EFC3A" w14:textId="4414DD1D">
      <w:pPr>
        <w:spacing w:line="240" w:lineRule="auto"/>
        <w:jc w:val="right"/>
        <w:rPr>
          <w:rFonts w:ascii="Corbel" w:hAnsi="Corbel"/>
          <w:i/>
          <w:iCs/>
        </w:rPr>
      </w:pPr>
      <w:r w:rsidRPr="5A46D653">
        <w:rPr>
          <w:rFonts w:ascii="Times New Roman" w:hAnsi="Times New Roman"/>
          <w:b/>
          <w:bCs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5A46D653" w:rsidR="48B6C367">
        <w:rPr>
          <w:rFonts w:cs="Calibri"/>
        </w:rPr>
        <w:t>Załącznik nr 1.5 do Zarządzenia Rektora UR nr 61/2025</w:t>
      </w:r>
    </w:p>
    <w:p w:rsidRPr="009C54AE" w:rsidR="0085747A" w:rsidP="009C54AE" w:rsidRDefault="0085747A" w14:paraId="4616C422" w14:textId="7777777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P="00A325ED" w:rsidRDefault="0071620A" w14:paraId="726F2A16" w14:textId="20129453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6BD30D08">
        <w:rPr>
          <w:rFonts w:ascii="Corbel" w:hAnsi="Corbel"/>
          <w:b/>
          <w:bCs/>
          <w:smallCaps/>
          <w:sz w:val="24"/>
          <w:szCs w:val="24"/>
        </w:rPr>
        <w:t>dotyczy cyklu kształcenia</w:t>
      </w:r>
      <w:r w:rsidRPr="6BD30D08" w:rsidR="0085747A">
        <w:rPr>
          <w:rFonts w:ascii="Corbel" w:hAnsi="Corbel"/>
          <w:b/>
          <w:bCs/>
          <w:smallCaps/>
          <w:sz w:val="24"/>
          <w:szCs w:val="24"/>
        </w:rPr>
        <w:t xml:space="preserve"> </w:t>
      </w:r>
      <w:r w:rsidRPr="6BD30D08" w:rsidR="00A325ED">
        <w:rPr>
          <w:rFonts w:ascii="Corbel" w:hAnsi="Corbel"/>
          <w:i/>
          <w:iCs/>
          <w:smallCaps/>
          <w:sz w:val="24"/>
          <w:szCs w:val="24"/>
        </w:rPr>
        <w:t>202</w:t>
      </w:r>
      <w:r w:rsidRPr="6BD30D08" w:rsidR="48465324">
        <w:rPr>
          <w:rFonts w:ascii="Corbel" w:hAnsi="Corbel"/>
          <w:i/>
          <w:iCs/>
          <w:smallCaps/>
          <w:sz w:val="24"/>
          <w:szCs w:val="24"/>
        </w:rPr>
        <w:t>5</w:t>
      </w:r>
      <w:r w:rsidRPr="6BD30D08" w:rsidR="00A325ED">
        <w:rPr>
          <w:rFonts w:ascii="Corbel" w:hAnsi="Corbel"/>
          <w:i/>
          <w:iCs/>
          <w:smallCaps/>
          <w:sz w:val="24"/>
          <w:szCs w:val="24"/>
        </w:rPr>
        <w:t>-20</w:t>
      </w:r>
      <w:r w:rsidRPr="6BD30D08" w:rsidR="224012D0">
        <w:rPr>
          <w:rFonts w:ascii="Corbel" w:hAnsi="Corbel"/>
          <w:i/>
          <w:iCs/>
          <w:smallCaps/>
          <w:sz w:val="24"/>
          <w:szCs w:val="24"/>
        </w:rPr>
        <w:t>30</w:t>
      </w:r>
      <w:r w:rsidRPr="6BD30D08" w:rsidR="00EA4832">
        <w:rPr>
          <w:rFonts w:ascii="Corbel" w:hAnsi="Corbel"/>
          <w:i/>
          <w:iCs/>
          <w:sz w:val="24"/>
          <w:szCs w:val="24"/>
        </w:rPr>
        <w:t xml:space="preserve">                                                              </w:t>
      </w:r>
      <w:r>
        <w:br/>
      </w:r>
      <w:r w:rsidRPr="6BD30D08" w:rsidR="00EA4832">
        <w:rPr>
          <w:rFonts w:ascii="Corbel" w:hAnsi="Corbel"/>
          <w:i/>
          <w:iCs/>
          <w:sz w:val="24"/>
          <w:szCs w:val="24"/>
        </w:rPr>
        <w:t xml:space="preserve">                                             </w:t>
      </w:r>
      <w:r w:rsidRPr="6BD30D08" w:rsidR="0085747A">
        <w:rPr>
          <w:rFonts w:ascii="Corbel" w:hAnsi="Corbel"/>
          <w:i/>
          <w:iCs/>
          <w:sz w:val="20"/>
          <w:szCs w:val="20"/>
        </w:rPr>
        <w:t>(skrajne daty</w:t>
      </w:r>
      <w:r w:rsidRPr="6BD30D08" w:rsidR="0085747A">
        <w:rPr>
          <w:rFonts w:ascii="Corbel" w:hAnsi="Corbel"/>
          <w:sz w:val="20"/>
          <w:szCs w:val="20"/>
        </w:rPr>
        <w:t>)</w:t>
      </w:r>
    </w:p>
    <w:p w:rsidRPr="00EA4832" w:rsidR="00445970" w:rsidP="00EA4832" w:rsidRDefault="00445970" w14:paraId="2DAE70C0" w14:textId="3824A4AF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 xml:space="preserve">Rok akademicki   </w:t>
      </w:r>
      <w:r w:rsidR="005D5CC7">
        <w:rPr>
          <w:rFonts w:ascii="Corbel" w:hAnsi="Corbel"/>
          <w:sz w:val="20"/>
          <w:szCs w:val="20"/>
        </w:rPr>
        <w:t>202</w:t>
      </w:r>
      <w:r w:rsidR="2009B674">
        <w:rPr>
          <w:rFonts w:ascii="Corbel" w:hAnsi="Corbel"/>
          <w:sz w:val="20"/>
          <w:szCs w:val="20"/>
        </w:rPr>
        <w:t>6</w:t>
      </w:r>
      <w:r w:rsidR="008403C3">
        <w:rPr>
          <w:rFonts w:ascii="Corbel" w:hAnsi="Corbel"/>
          <w:sz w:val="20"/>
          <w:szCs w:val="20"/>
        </w:rPr>
        <w:t>/20</w:t>
      </w:r>
      <w:r w:rsidR="005D5CC7">
        <w:rPr>
          <w:rFonts w:ascii="Corbel" w:hAnsi="Corbel"/>
          <w:sz w:val="20"/>
          <w:szCs w:val="20"/>
        </w:rPr>
        <w:t>2</w:t>
      </w:r>
      <w:r w:rsidR="631F6CC5">
        <w:rPr>
          <w:rFonts w:ascii="Corbel" w:hAnsi="Corbel"/>
          <w:sz w:val="20"/>
          <w:szCs w:val="20"/>
        </w:rPr>
        <w:t>7</w:t>
      </w:r>
    </w:p>
    <w:p w:rsidRPr="009C54AE" w:rsidR="0085747A" w:rsidP="009C54AE" w:rsidRDefault="0085747A" w14:paraId="182838D0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w:rsidRPr="009C54AE" w:rsidR="0085747A" w:rsidP="009C54AE" w:rsidRDefault="0071620A" w14:paraId="5A184CD7" w14:textId="7777777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Pr="009C54AE" w:rsidR="0085747A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Pr="009C54AE" w:rsidR="0085747A" w:rsidTr="6BD30D08" w14:paraId="18A349CE" w14:textId="77777777">
        <w:tc>
          <w:tcPr>
            <w:tcW w:w="2694" w:type="dxa"/>
            <w:vAlign w:val="center"/>
          </w:tcPr>
          <w:p w:rsidRPr="009C54AE" w:rsidR="0085747A" w:rsidP="009C54AE" w:rsidRDefault="00C05F44" w14:paraId="7148C6AB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Pr="009B570B" w:rsidR="0085747A" w:rsidP="009B570B" w:rsidRDefault="00570F54" w14:paraId="0FFA83E9" w14:textId="77777777">
            <w:pPr>
              <w:pStyle w:val="Zwykytekst"/>
              <w:rPr>
                <w:rFonts w:ascii="Corbel" w:hAnsi="Corbel"/>
                <w:sz w:val="24"/>
                <w:szCs w:val="24"/>
              </w:rPr>
            </w:pPr>
            <w:r w:rsidRPr="009B570B">
              <w:rPr>
                <w:rFonts w:ascii="Corbel" w:hAnsi="Corbel"/>
                <w:sz w:val="24"/>
                <w:szCs w:val="24"/>
              </w:rPr>
              <w:t>Podstawy pedagogiki przedszkolnej</w:t>
            </w:r>
          </w:p>
        </w:tc>
      </w:tr>
      <w:tr w:rsidRPr="009C54AE" w:rsidR="0085747A" w:rsidTr="6BD30D08" w14:paraId="1DB0F52C" w14:textId="77777777">
        <w:tc>
          <w:tcPr>
            <w:tcW w:w="2694" w:type="dxa"/>
            <w:vAlign w:val="center"/>
          </w:tcPr>
          <w:p w:rsidRPr="009C54AE" w:rsidR="0085747A" w:rsidP="009C54AE" w:rsidRDefault="00C05F44" w14:paraId="4B53143D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 w:rsidR="0085747A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85747A" w14:paraId="4D3C4F09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Pr="009C54AE" w:rsidR="00EA6C99" w:rsidTr="6BD30D08" w14:paraId="2E6692E8" w14:textId="77777777">
        <w:tc>
          <w:tcPr>
            <w:tcW w:w="2694" w:type="dxa"/>
            <w:vAlign w:val="center"/>
          </w:tcPr>
          <w:p w:rsidRPr="009C54AE" w:rsidR="00EA6C99" w:rsidP="00EA6C99" w:rsidRDefault="00EA6C99" w14:paraId="28BA57DA" w14:textId="7777777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Pr="009C54AE" w:rsidR="00EA6C99" w:rsidP="6BD30D08" w:rsidRDefault="29735182" w14:paraId="0FC908E2" w14:textId="0CDEBA2F">
            <w:pPr>
              <w:pStyle w:val="Odpowiedzi"/>
              <w:spacing w:beforeAutospacing="1" w:afterAutospacing="1"/>
            </w:pPr>
            <w:r w:rsidRPr="6BD30D08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Pr="009C54AE" w:rsidR="00EA6C99" w:rsidTr="6BD30D08" w14:paraId="4CE72006" w14:textId="77777777">
        <w:tc>
          <w:tcPr>
            <w:tcW w:w="2694" w:type="dxa"/>
            <w:vAlign w:val="center"/>
          </w:tcPr>
          <w:p w:rsidRPr="009C54AE" w:rsidR="00EA6C99" w:rsidP="00EA6C99" w:rsidRDefault="00EA6C99" w14:paraId="301E88BA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Pr="009C54AE" w:rsidR="00EA6C99" w:rsidP="00EA6C99" w:rsidRDefault="00F613B7" w14:paraId="1E701520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Pr="009C54AE" w:rsidR="00EA6C99" w:rsidTr="6BD30D08" w14:paraId="11E6DBE9" w14:textId="77777777">
        <w:tc>
          <w:tcPr>
            <w:tcW w:w="2694" w:type="dxa"/>
            <w:vAlign w:val="center"/>
          </w:tcPr>
          <w:p w:rsidRPr="009C54AE" w:rsidR="00EA6C99" w:rsidP="00EA6C99" w:rsidRDefault="00EA6C99" w14:paraId="59C4773F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Pr="009C54AE" w:rsidR="00EA6C99" w:rsidP="00EA6C99" w:rsidRDefault="00EA6C99" w14:paraId="611F8965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Pedagogika </w:t>
            </w:r>
            <w:r w:rsidR="006668A9">
              <w:rPr>
                <w:rFonts w:ascii="Corbel" w:hAnsi="Corbel"/>
                <w:b w:val="0"/>
                <w:sz w:val="24"/>
                <w:szCs w:val="24"/>
              </w:rPr>
              <w:t>Przedszkolna i Wczesnoszkolna</w:t>
            </w:r>
          </w:p>
        </w:tc>
      </w:tr>
      <w:tr w:rsidRPr="009C54AE" w:rsidR="00EA6C99" w:rsidTr="6BD30D08" w14:paraId="62E78AA1" w14:textId="77777777">
        <w:tc>
          <w:tcPr>
            <w:tcW w:w="2694" w:type="dxa"/>
            <w:vAlign w:val="center"/>
          </w:tcPr>
          <w:p w:rsidRPr="009C54AE" w:rsidR="00EA6C99" w:rsidP="00EA6C99" w:rsidRDefault="00EA6C99" w14:paraId="608F228E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Pr="009C54AE" w:rsidR="00EA6C99" w:rsidP="00EA6C99" w:rsidRDefault="00EA6C99" w14:paraId="6E2D822A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Pr="009C54AE" w:rsidR="00EA6C99" w:rsidTr="6BD30D08" w14:paraId="10CAA4E6" w14:textId="77777777">
        <w:tc>
          <w:tcPr>
            <w:tcW w:w="2694" w:type="dxa"/>
            <w:vAlign w:val="center"/>
          </w:tcPr>
          <w:p w:rsidRPr="009C54AE" w:rsidR="00EA6C99" w:rsidP="00EA6C99" w:rsidRDefault="00EA6C99" w14:paraId="67BE289D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Pr="009C54AE" w:rsidR="00EA6C99" w:rsidP="00EA6C99" w:rsidRDefault="00EA6C99" w14:paraId="0528FEFB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Pr="009C54AE" w:rsidR="00EA6C99" w:rsidTr="6BD30D08" w14:paraId="7BC4BB6C" w14:textId="77777777">
        <w:tc>
          <w:tcPr>
            <w:tcW w:w="2694" w:type="dxa"/>
            <w:vAlign w:val="center"/>
          </w:tcPr>
          <w:p w:rsidRPr="009C54AE" w:rsidR="00EA6C99" w:rsidP="00EA6C99" w:rsidRDefault="00EA6C99" w14:paraId="4924CA7F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Pr="009C54AE" w:rsidR="00EA6C99" w:rsidP="00EA6C99" w:rsidRDefault="00EA6C99" w14:paraId="237933CB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Pr="009C54AE" w:rsidR="0085747A" w:rsidTr="6BD30D08" w14:paraId="353B8BF8" w14:textId="77777777">
        <w:tc>
          <w:tcPr>
            <w:tcW w:w="2694" w:type="dxa"/>
            <w:vAlign w:val="center"/>
          </w:tcPr>
          <w:p w:rsidRPr="009C54AE" w:rsidR="0085747A" w:rsidP="009C54AE" w:rsidRDefault="0085747A" w14:paraId="455725C8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Pr="009C54AE" w:rsidR="0085747A" w:rsidP="009B570B" w:rsidRDefault="009B570B" w14:paraId="3B5133C3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</w:t>
            </w:r>
            <w:r w:rsidR="00EA6C99">
              <w:rPr>
                <w:rFonts w:ascii="Corbel" w:hAnsi="Corbel"/>
                <w:b w:val="0"/>
                <w:sz w:val="24"/>
                <w:szCs w:val="24"/>
              </w:rPr>
              <w:t>ok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II</w:t>
            </w:r>
            <w:r w:rsidR="00EA6C99">
              <w:rPr>
                <w:rFonts w:ascii="Corbel" w:hAnsi="Corbel"/>
                <w:b w:val="0"/>
                <w:sz w:val="24"/>
                <w:szCs w:val="24"/>
              </w:rPr>
              <w:t>,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sem.</w:t>
            </w:r>
            <w:r w:rsidR="00EA6C99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z w:val="24"/>
                <w:szCs w:val="24"/>
              </w:rPr>
              <w:t>3 i 4</w:t>
            </w:r>
          </w:p>
        </w:tc>
      </w:tr>
      <w:tr w:rsidRPr="009C54AE" w:rsidR="0085747A" w:rsidTr="6BD30D08" w14:paraId="6743D6E4" w14:textId="77777777">
        <w:tc>
          <w:tcPr>
            <w:tcW w:w="2694" w:type="dxa"/>
            <w:vAlign w:val="center"/>
          </w:tcPr>
          <w:p w:rsidRPr="009C54AE" w:rsidR="0085747A" w:rsidP="009C54AE" w:rsidRDefault="0085747A" w14:paraId="4875718D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Pr="009C54AE" w:rsidR="0085747A" w:rsidP="009B570B" w:rsidRDefault="009B570B" w14:paraId="5C91FA80" w14:textId="77777777">
            <w:pPr>
              <w:pStyle w:val="Odpowiedzi"/>
              <w:numPr>
                <w:ilvl w:val="0"/>
                <w:numId w:val="2"/>
              </w:numPr>
              <w:spacing w:before="0" w:after="0"/>
              <w:ind w:left="317" w:hanging="357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Przygotowanie psychologiczno-pedagogiczne</w:t>
            </w:r>
          </w:p>
        </w:tc>
      </w:tr>
      <w:tr w:rsidRPr="009C54AE" w:rsidR="00923D7D" w:rsidTr="6BD30D08" w14:paraId="4F130DF9" w14:textId="77777777">
        <w:tc>
          <w:tcPr>
            <w:tcW w:w="2694" w:type="dxa"/>
            <w:vAlign w:val="center"/>
          </w:tcPr>
          <w:p w:rsidRPr="009C54AE" w:rsidR="00923D7D" w:rsidP="009C54AE" w:rsidRDefault="00923D7D" w14:paraId="3097D33A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Pr="009C54AE" w:rsidR="00923D7D" w:rsidP="009C54AE" w:rsidRDefault="00A526B9" w14:paraId="4B8F2F36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j. </w:t>
            </w:r>
            <w:r w:rsidR="00EA6C99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Pr="009C54AE" w:rsidR="0085747A" w:rsidTr="6BD30D08" w14:paraId="085283A4" w14:textId="77777777">
        <w:tc>
          <w:tcPr>
            <w:tcW w:w="2694" w:type="dxa"/>
            <w:vAlign w:val="center"/>
          </w:tcPr>
          <w:p w:rsidRPr="009C54AE" w:rsidR="0085747A" w:rsidP="009C54AE" w:rsidRDefault="0085747A" w14:paraId="290BDDC1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EA6C99" w14:paraId="4746F5DA" w14:textId="52BA8CA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63250C">
              <w:rPr>
                <w:rFonts w:ascii="Corbel" w:hAnsi="Corbel"/>
                <w:b w:val="0"/>
                <w:sz w:val="24"/>
                <w:szCs w:val="24"/>
              </w:rPr>
              <w:t>Mariola Kinal</w:t>
            </w:r>
          </w:p>
        </w:tc>
      </w:tr>
      <w:tr w:rsidRPr="009C54AE" w:rsidR="0085747A" w:rsidTr="6BD30D08" w14:paraId="7461DB49" w14:textId="77777777">
        <w:tc>
          <w:tcPr>
            <w:tcW w:w="2694" w:type="dxa"/>
            <w:vAlign w:val="center"/>
          </w:tcPr>
          <w:p w:rsidRPr="009C54AE" w:rsidR="0085747A" w:rsidP="009C54AE" w:rsidRDefault="0085747A" w14:paraId="6090DD14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85747A" w14:paraId="307E3271" w14:textId="3037043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Pr="009C54AE" w:rsidR="0085747A" w:rsidP="009C54AE" w:rsidRDefault="0085747A" w14:paraId="69266F3C" w14:textId="77777777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 w:rsid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 w:rsid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Pr="009C54AE" w:rsidR="00923D7D" w:rsidP="009C54AE" w:rsidRDefault="00923D7D" w14:paraId="02864A69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p w:rsidRPr="009C54AE" w:rsidR="0085747A" w:rsidP="009C54AE" w:rsidRDefault="0085747A" w14:paraId="74E14A0D" w14:textId="77777777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Pr="009C54AE" w:rsidR="00E22FBC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Pr="009C54AE" w:rsidR="00923D7D" w:rsidP="009C54AE" w:rsidRDefault="00923D7D" w14:paraId="01E2BF80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032"/>
        <w:gridCol w:w="914"/>
        <w:gridCol w:w="791"/>
        <w:gridCol w:w="851"/>
        <w:gridCol w:w="804"/>
        <w:gridCol w:w="823"/>
        <w:gridCol w:w="767"/>
        <w:gridCol w:w="950"/>
        <w:gridCol w:w="1182"/>
        <w:gridCol w:w="1514"/>
      </w:tblGrid>
      <w:tr w:rsidRPr="009C54AE" w:rsidR="00015B8F" w:rsidTr="00C766DF" w14:paraId="2376BA59" w14:textId="77777777"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EE7139" w:rsidR="00015B8F" w:rsidP="009C54AE" w:rsidRDefault="00015B8F" w14:paraId="72D955C2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 w:val="20"/>
                <w:szCs w:val="20"/>
              </w:rPr>
            </w:pPr>
            <w:r w:rsidRPr="00EE7139">
              <w:rPr>
                <w:rFonts w:ascii="Corbel" w:hAnsi="Corbel"/>
                <w:sz w:val="20"/>
                <w:szCs w:val="20"/>
              </w:rPr>
              <w:t>Semestr</w:t>
            </w:r>
          </w:p>
          <w:p w:rsidRPr="009C54AE" w:rsidR="00015B8F" w:rsidP="009C54AE" w:rsidRDefault="002B5EA0" w14:paraId="16BBDF87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407B05C0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4A986A12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542A0DC7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6C5F71F1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24A324E9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21CBC9F3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220F37CF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3CDCD372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7EA88EAF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Pr="009C54AE" w:rsidR="00015B8F" w:rsidTr="00C766DF" w14:paraId="279A1712" w14:textId="77777777">
        <w:trPr>
          <w:trHeight w:val="453"/>
        </w:trPr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C54AE" w:rsidR="00015B8F" w:rsidP="009C54AE" w:rsidRDefault="009B570B" w14:paraId="1CD7BC08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3, 4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EA6C99" w14:paraId="1B552E43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EA6C99" w14:paraId="2DDC9263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01E8B5D6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57948C5C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78D99969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4EDF48E1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66FBC3C4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639222D9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EA6C99" w14:paraId="784FC734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:rsidRPr="009C54AE" w:rsidR="00923D7D" w:rsidP="009C54AE" w:rsidRDefault="00923D7D" w14:paraId="5D73C6B5" w14:textId="77777777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Pr="009C54AE" w:rsidR="0085747A" w:rsidP="00F83B28" w:rsidRDefault="0085747A" w14:paraId="3D9AFE4C" w14:textId="7777777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Pr="009C54AE" w:rsidR="00E22FBC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Pr="009C54AE" w:rsidR="0085747A" w:rsidP="00F83B28" w:rsidRDefault="003C7C6E" w14:paraId="7E1A7CB4" w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3C7C6E">
        <w:rPr>
          <w:rFonts w:hint="eastAsia" w:ascii="MS Gothic" w:hAnsi="MS Gothic" w:eastAsia="MS Gothic" w:cs="MS Gothic"/>
          <w:szCs w:val="24"/>
        </w:rPr>
        <w:t>x</w:t>
      </w:r>
      <w:r w:rsidRPr="009C54AE" w:rsidR="0085747A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Pr="009C54AE" w:rsidR="0085747A" w:rsidP="00F83B28" w:rsidRDefault="0085747A" w14:paraId="592EF016" w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hint="eastAsia" w:ascii="MS Gothic" w:hAnsi="MS Gothic" w:eastAsia="MS Gothic" w:cs="MS Gothic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Pr="009C54AE" w:rsidR="0085747A" w:rsidP="009C54AE" w:rsidRDefault="0085747A" w14:paraId="78BD6F01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C52732" w:rsidP="6BD30D08" w:rsidRDefault="00E22FBC" w14:paraId="1658729A" w14:textId="4552A9EF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</w:rPr>
      </w:pPr>
      <w:r w:rsidRPr="6BD30D08">
        <w:rPr>
          <w:rFonts w:ascii="Corbel" w:hAnsi="Corbel"/>
          <w:smallCaps w:val="0"/>
        </w:rPr>
        <w:t xml:space="preserve">1.3 </w:t>
      </w:r>
      <w:r>
        <w:tab/>
      </w:r>
      <w:r w:rsidRPr="6BD30D08">
        <w:rPr>
          <w:rFonts w:ascii="Corbel" w:hAnsi="Corbel"/>
          <w:smallCaps w:val="0"/>
        </w:rPr>
        <w:t>For</w:t>
      </w:r>
      <w:r w:rsidRPr="6BD30D08" w:rsidR="00445970">
        <w:rPr>
          <w:rFonts w:ascii="Corbel" w:hAnsi="Corbel"/>
          <w:smallCaps w:val="0"/>
        </w:rPr>
        <w:t>ma zaliczenia przedmiotu</w:t>
      </w:r>
      <w:r w:rsidRPr="6BD30D08">
        <w:rPr>
          <w:rFonts w:ascii="Corbel" w:hAnsi="Corbel"/>
          <w:smallCaps w:val="0"/>
        </w:rPr>
        <w:t xml:space="preserve"> (z toku) </w:t>
      </w:r>
      <w:r w:rsidRPr="6BD30D08" w:rsidR="00C52732">
        <w:rPr>
          <w:rFonts w:ascii="Corbel" w:hAnsi="Corbel"/>
          <w:b w:val="0"/>
          <w:smallCaps w:val="0"/>
        </w:rPr>
        <w:t xml:space="preserve">     </w:t>
      </w:r>
    </w:p>
    <w:p w:rsidRPr="009C54AE" w:rsidR="00C52732" w:rsidP="00C52732" w:rsidRDefault="00C52732" w14:paraId="5A312D86" w14:textId="7777777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ab/>
      </w:r>
      <w:r>
        <w:rPr>
          <w:rFonts w:ascii="Corbel" w:hAnsi="Corbel"/>
          <w:b w:val="0"/>
          <w:smallCaps w:val="0"/>
          <w:szCs w:val="24"/>
        </w:rPr>
        <w:t xml:space="preserve">  Egzamin</w:t>
      </w:r>
    </w:p>
    <w:p w:rsidR="00E960BB" w:rsidP="00C52732" w:rsidRDefault="00E960BB" w14:paraId="2BAC54A2" w14:textId="7777777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zCs w:val="24"/>
        </w:rPr>
      </w:pPr>
    </w:p>
    <w:p w:rsidRPr="009C54AE" w:rsidR="00E960BB" w:rsidP="009C54AE" w:rsidRDefault="0085747A" w14:paraId="0D37945C" w14:textId="77777777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9C54AE" w:rsidR="0085747A" w:rsidTr="00745302" w14:paraId="38345CAF" w14:textId="77777777">
        <w:tc>
          <w:tcPr>
            <w:tcW w:w="9670" w:type="dxa"/>
          </w:tcPr>
          <w:p w:rsidRPr="009C54AE" w:rsidR="0085747A" w:rsidP="003C7C6E" w:rsidRDefault="003C7C6E" w14:paraId="2843482B" w14:textId="77777777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Student posiada wiedzę z zakresu: pedagogiki ogólnej, teorii wychowania i psychologii ogólnej. </w:t>
            </w:r>
          </w:p>
        </w:tc>
      </w:tr>
    </w:tbl>
    <w:p w:rsidR="00153C41" w:rsidP="009C54AE" w:rsidRDefault="00153C41" w14:paraId="4BD46EDB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Pr="00C05F44" w:rsidR="0085747A" w:rsidP="6BD30D08" w:rsidRDefault="0071620A" w14:paraId="2FAD93C3" w14:textId="4A1269EA">
      <w:pPr>
        <w:pStyle w:val="Punktygwne"/>
        <w:spacing w:before="0" w:after="0"/>
        <w:rPr>
          <w:rFonts w:ascii="Corbel" w:hAnsi="Corbel"/>
        </w:rPr>
      </w:pPr>
      <w:r w:rsidRPr="6BD30D08">
        <w:rPr>
          <w:rFonts w:ascii="Corbel" w:hAnsi="Corbel"/>
        </w:rPr>
        <w:t>3.</w:t>
      </w:r>
      <w:r w:rsidRPr="6BD30D08" w:rsidR="0085747A">
        <w:rPr>
          <w:rFonts w:ascii="Corbel" w:hAnsi="Corbel"/>
        </w:rPr>
        <w:t xml:space="preserve"> </w:t>
      </w:r>
      <w:r w:rsidRPr="6BD30D08" w:rsidR="00A84C85">
        <w:rPr>
          <w:rFonts w:ascii="Corbel" w:hAnsi="Corbel"/>
        </w:rPr>
        <w:t>cele, efekty uczenia się</w:t>
      </w:r>
      <w:r w:rsidRPr="6BD30D08" w:rsidR="0085747A">
        <w:rPr>
          <w:rFonts w:ascii="Corbel" w:hAnsi="Corbel"/>
        </w:rPr>
        <w:t>, treści Programowe i stosowane metody Dydaktyczne</w:t>
      </w:r>
    </w:p>
    <w:p w:rsidRPr="00C05F44" w:rsidR="0085747A" w:rsidP="009C54AE" w:rsidRDefault="0085747A" w14:paraId="310A6F44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P="009C54AE" w:rsidRDefault="0071620A" w14:paraId="785B4BDB" w14:textId="77777777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Pr="009C54AE" w:rsidR="00F83B28" w:rsidP="009C54AE" w:rsidRDefault="00F83B28" w14:paraId="617A0DB0" w14:textId="77777777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Pr="009C54AE" w:rsidR="006B0D95" w:rsidTr="6BD30D08" w14:paraId="64B4E2E0" w14:textId="77777777">
        <w:tc>
          <w:tcPr>
            <w:tcW w:w="845" w:type="dxa"/>
            <w:vAlign w:val="center"/>
          </w:tcPr>
          <w:p w:rsidRPr="004826E2" w:rsidR="006B0D95" w:rsidP="006B0D95" w:rsidRDefault="006B0D95" w14:paraId="226BFFF7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sz w:val="24"/>
                <w:szCs w:val="24"/>
              </w:rPr>
            </w:pPr>
            <w:r w:rsidRPr="004826E2">
              <w:rPr>
                <w:rFonts w:ascii="Corbel" w:hAnsi="Corbel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:rsidR="006B0D95" w:rsidP="00FD5912" w:rsidRDefault="6D87A6B3" w14:paraId="24477735" w14:textId="1ECE3F1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6BD30D08">
              <w:rPr>
                <w:rFonts w:ascii="Corbel" w:hAnsi="Corbel"/>
                <w:b w:val="0"/>
                <w:sz w:val="24"/>
                <w:szCs w:val="24"/>
              </w:rPr>
              <w:t xml:space="preserve">Zaznajomienie studentów ze współczesnymi tendencjami w pedagogice przedszkolnej </w:t>
            </w:r>
            <w:r w:rsidRPr="6BD30D08" w:rsidR="4C40E874">
              <w:rPr>
                <w:rFonts w:ascii="Corbel" w:hAnsi="Corbel"/>
                <w:b w:val="0"/>
                <w:sz w:val="24"/>
                <w:szCs w:val="24"/>
              </w:rPr>
              <w:t xml:space="preserve">i </w:t>
            </w:r>
            <w:r w:rsidRPr="6BD30D08">
              <w:rPr>
                <w:rFonts w:ascii="Corbel" w:hAnsi="Corbel"/>
                <w:b w:val="0"/>
                <w:sz w:val="24"/>
                <w:szCs w:val="24"/>
              </w:rPr>
              <w:t>wybrany</w:t>
            </w:r>
            <w:r w:rsidRPr="6BD30D08" w:rsidR="4C40E874">
              <w:rPr>
                <w:rFonts w:ascii="Corbel" w:hAnsi="Corbel"/>
                <w:b w:val="0"/>
                <w:sz w:val="24"/>
                <w:szCs w:val="24"/>
              </w:rPr>
              <w:t>mi</w:t>
            </w:r>
            <w:r w:rsidRPr="6BD30D08">
              <w:rPr>
                <w:rFonts w:ascii="Corbel" w:hAnsi="Corbel"/>
                <w:b w:val="0"/>
                <w:sz w:val="24"/>
                <w:szCs w:val="24"/>
              </w:rPr>
              <w:t xml:space="preserve"> koncepcj</w:t>
            </w:r>
            <w:r w:rsidRPr="6BD30D08" w:rsidR="4C40E874">
              <w:rPr>
                <w:rFonts w:ascii="Corbel" w:hAnsi="Corbel"/>
                <w:b w:val="0"/>
                <w:sz w:val="24"/>
                <w:szCs w:val="24"/>
              </w:rPr>
              <w:t>ami</w:t>
            </w:r>
            <w:r w:rsidRPr="6BD30D08">
              <w:rPr>
                <w:rFonts w:ascii="Corbel" w:hAnsi="Corbel"/>
                <w:b w:val="0"/>
                <w:sz w:val="24"/>
                <w:szCs w:val="24"/>
              </w:rPr>
              <w:t xml:space="preserve"> wychowania przedszkolnego</w:t>
            </w:r>
            <w:r w:rsidRPr="6BD30D08" w:rsidR="4C40E874">
              <w:rPr>
                <w:rFonts w:ascii="Corbel" w:hAnsi="Corbel"/>
                <w:b w:val="0"/>
                <w:sz w:val="24"/>
                <w:szCs w:val="24"/>
              </w:rPr>
              <w:t>.</w:t>
            </w:r>
            <w:r w:rsidRPr="6BD30D08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Pr="009C54AE" w:rsidR="006B0D95" w:rsidTr="6BD30D08" w14:paraId="5225DAC5" w14:textId="77777777">
        <w:tc>
          <w:tcPr>
            <w:tcW w:w="845" w:type="dxa"/>
            <w:vAlign w:val="center"/>
          </w:tcPr>
          <w:p w:rsidRPr="009C54AE" w:rsidR="006B0D95" w:rsidP="006B0D95" w:rsidRDefault="004826E2" w14:paraId="0A70952D" w14:textId="77777777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  <w:vAlign w:val="center"/>
          </w:tcPr>
          <w:p w:rsidR="006B0D95" w:rsidP="00FD5912" w:rsidRDefault="006B0D95" w14:paraId="1C17A51C" w14:textId="77777777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Zapoznanie studentów z podstawami </w:t>
            </w:r>
            <w:r w:rsidRPr="006B0D95">
              <w:rPr>
                <w:rFonts w:ascii="Corbel" w:hAnsi="Corbel"/>
                <w:b w:val="0"/>
                <w:sz w:val="24"/>
                <w:szCs w:val="24"/>
              </w:rPr>
              <w:t>działalności pedagogicznej przedszkola,</w:t>
            </w:r>
            <w:r w:rsidRPr="006B0D95">
              <w:rPr>
                <w:rFonts w:ascii="Corbel" w:hAnsi="Corbel"/>
                <w:b w:val="0"/>
                <w:sz w:val="24"/>
                <w:szCs w:val="24"/>
              </w:rPr>
              <w:br/>
            </w:r>
            <w:r w:rsidRPr="006B0D95">
              <w:rPr>
                <w:rFonts w:ascii="Corbel" w:hAnsi="Corbel"/>
                <w:b w:val="0"/>
                <w:sz w:val="24"/>
                <w:szCs w:val="24"/>
              </w:rPr>
              <w:t xml:space="preserve"> ze szczególnym uwzględnieniem działań ukierunkowanych na wspomaganie rozwoju i edukacj</w:t>
            </w:r>
            <w:r w:rsidR="00FD5912">
              <w:rPr>
                <w:rFonts w:ascii="Corbel" w:hAnsi="Corbel"/>
                <w:b w:val="0"/>
                <w:sz w:val="24"/>
                <w:szCs w:val="24"/>
              </w:rPr>
              <w:t>ę</w:t>
            </w:r>
            <w:r w:rsidRPr="006B0D95">
              <w:rPr>
                <w:rFonts w:ascii="Corbel" w:hAnsi="Corbel"/>
                <w:b w:val="0"/>
                <w:sz w:val="24"/>
                <w:szCs w:val="24"/>
              </w:rPr>
              <w:t xml:space="preserve"> dzieci w wieku przedszkolnym.</w:t>
            </w:r>
          </w:p>
        </w:tc>
      </w:tr>
      <w:tr w:rsidRPr="009C54AE" w:rsidR="006B0D95" w:rsidTr="6BD30D08" w14:paraId="68D357FE" w14:textId="77777777">
        <w:tc>
          <w:tcPr>
            <w:tcW w:w="845" w:type="dxa"/>
            <w:vAlign w:val="center"/>
          </w:tcPr>
          <w:p w:rsidRPr="009C54AE" w:rsidR="006B0D95" w:rsidP="006B0D95" w:rsidRDefault="004826E2" w14:paraId="114688DE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5" w:type="dxa"/>
            <w:vAlign w:val="center"/>
          </w:tcPr>
          <w:p w:rsidR="006B0D95" w:rsidP="004826E2" w:rsidRDefault="006B0D95" w14:paraId="59FD6332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Rozwijanie zainteresowań studentów problemami wychowania </w:t>
            </w:r>
            <w:r w:rsidR="004826E2">
              <w:rPr>
                <w:rFonts w:ascii="Corbel" w:hAnsi="Corbel"/>
                <w:b w:val="0"/>
                <w:sz w:val="24"/>
                <w:szCs w:val="24"/>
              </w:rPr>
              <w:t xml:space="preserve">przedszkolnego, przybliżanie </w:t>
            </w:r>
            <w:r w:rsidRPr="004826E2" w:rsidR="004826E2">
              <w:rPr>
                <w:rFonts w:ascii="Corbel" w:hAnsi="Corbel"/>
                <w:b w:val="0"/>
                <w:sz w:val="24"/>
                <w:szCs w:val="24"/>
              </w:rPr>
              <w:t>wartości zawartych w celach wychowania przedszkolnego.</w:t>
            </w:r>
          </w:p>
        </w:tc>
      </w:tr>
      <w:tr w:rsidRPr="009C54AE" w:rsidR="006B0D95" w:rsidTr="6BD30D08" w14:paraId="2D9F26F4" w14:textId="77777777">
        <w:tc>
          <w:tcPr>
            <w:tcW w:w="845" w:type="dxa"/>
            <w:vAlign w:val="center"/>
          </w:tcPr>
          <w:p w:rsidRPr="009C54AE" w:rsidR="006B0D95" w:rsidP="006B0D95" w:rsidRDefault="004826E2" w14:paraId="0EE39B85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675" w:type="dxa"/>
            <w:vAlign w:val="center"/>
          </w:tcPr>
          <w:p w:rsidR="006B0D95" w:rsidP="004826E2" w:rsidRDefault="006B0D95" w14:paraId="4CD1F48A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Przygotowanie do pełnienia funkcji </w:t>
            </w:r>
            <w:r w:rsidR="004826E2">
              <w:rPr>
                <w:rFonts w:ascii="Corbel" w:hAnsi="Corbel"/>
                <w:b w:val="0"/>
                <w:sz w:val="24"/>
                <w:szCs w:val="24"/>
              </w:rPr>
              <w:t>nauczycieli przedszkola-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rozwijanie kompetencji zawodowyc</w:t>
            </w:r>
            <w:r w:rsidR="004826E2">
              <w:rPr>
                <w:rFonts w:ascii="Corbel" w:hAnsi="Corbel"/>
                <w:b w:val="0"/>
                <w:sz w:val="24"/>
                <w:szCs w:val="24"/>
              </w:rPr>
              <w:t>h studentów w zakresie</w:t>
            </w:r>
            <w:r w:rsidRPr="00AC461A" w:rsidR="004826E2">
              <w:rPr>
                <w:rFonts w:ascii="Corbel" w:hAnsi="Corbel"/>
                <w:b w:val="0"/>
                <w:sz w:val="24"/>
                <w:szCs w:val="24"/>
              </w:rPr>
              <w:t xml:space="preserve"> kierowania rozwojem dzieci w przedszkolu, </w:t>
            </w:r>
          </w:p>
        </w:tc>
      </w:tr>
      <w:tr w:rsidRPr="009C54AE" w:rsidR="006B0D95" w:rsidTr="6BD30D08" w14:paraId="21E5A1E1" w14:textId="77777777">
        <w:tc>
          <w:tcPr>
            <w:tcW w:w="845" w:type="dxa"/>
            <w:vAlign w:val="center"/>
          </w:tcPr>
          <w:p w:rsidRPr="009C54AE" w:rsidR="006B0D95" w:rsidP="006B0D95" w:rsidRDefault="004826E2" w14:paraId="4DA629CB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675" w:type="dxa"/>
            <w:vAlign w:val="center"/>
          </w:tcPr>
          <w:p w:rsidR="006B0D95" w:rsidP="006B0D95" w:rsidRDefault="006B0D95" w14:paraId="7A9E31B3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Wdrażanie do samokształcenia i doskonalenia umiejętności pedagogicznych.</w:t>
            </w:r>
          </w:p>
        </w:tc>
      </w:tr>
    </w:tbl>
    <w:p w:rsidRPr="009C54AE" w:rsidR="0085747A" w:rsidP="009C54AE" w:rsidRDefault="0085747A" w14:paraId="01800657" w14:textId="7777777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Pr="009C54AE" w:rsidR="001D7B54" w:rsidP="009C54AE" w:rsidRDefault="009F4610" w14:paraId="277FE3AA" w14:textId="77777777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Pr="009C54AE" w:rsidR="001D7B54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Pr="009C54AE" w:rsidR="001D7B54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:rsidRPr="009C54AE" w:rsidR="001D7B54" w:rsidP="009C54AE" w:rsidRDefault="001D7B54" w14:paraId="704DC31A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Pr="009C54AE" w:rsidR="0085747A" w:rsidTr="6BD30D08" w14:paraId="6E8E4FA6" w14:textId="77777777">
        <w:tc>
          <w:tcPr>
            <w:tcW w:w="1679" w:type="dxa"/>
            <w:vAlign w:val="center"/>
          </w:tcPr>
          <w:p w:rsidRPr="009C54AE" w:rsidR="0085747A" w:rsidP="009C54AE" w:rsidRDefault="0085747A" w14:paraId="7242B9AF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Pr="009C54AE" w:rsidR="00B82308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6" w:type="dxa"/>
            <w:vAlign w:val="center"/>
          </w:tcPr>
          <w:p w:rsidRPr="009C54AE" w:rsidR="0085747A" w:rsidP="00C05F44" w:rsidRDefault="0085747A" w14:paraId="04DA7320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:rsidRPr="009C54AE" w:rsidR="0085747A" w:rsidP="6BD30D08" w:rsidRDefault="0085747A" w14:paraId="41C2245D" w14:textId="54122EB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6BD30D08">
              <w:rPr>
                <w:rFonts w:ascii="Corbel" w:hAnsi="Corbel"/>
                <w:b w:val="0"/>
                <w:smallCaps w:val="0"/>
              </w:rPr>
              <w:t xml:space="preserve">Odniesienie do efektów </w:t>
            </w:r>
          </w:p>
          <w:p w:rsidRPr="009C54AE" w:rsidR="0085747A" w:rsidP="6BD30D08" w:rsidRDefault="0085747A" w14:paraId="4B7F528A" w14:textId="4EA0CE9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6BD30D08">
              <w:rPr>
                <w:rFonts w:ascii="Corbel" w:hAnsi="Corbel"/>
                <w:b w:val="0"/>
                <w:smallCaps w:val="0"/>
              </w:rPr>
              <w:t xml:space="preserve">kierunkowych </w:t>
            </w:r>
            <w:r w:rsidRPr="6BD30D08" w:rsidR="0030395F">
              <w:rPr>
                <w:rStyle w:val="Odwoanieprzypisudolnego"/>
                <w:rFonts w:ascii="Corbel" w:hAnsi="Corbel"/>
                <w:b w:val="0"/>
                <w:smallCaps w:val="0"/>
              </w:rPr>
              <w:footnoteReference w:id="1"/>
            </w:r>
          </w:p>
        </w:tc>
      </w:tr>
      <w:tr w:rsidRPr="009C54AE" w:rsidR="0085747A" w:rsidTr="6BD30D08" w14:paraId="59ECBF6F" w14:textId="77777777">
        <w:tc>
          <w:tcPr>
            <w:tcW w:w="1679" w:type="dxa"/>
          </w:tcPr>
          <w:p w:rsidRPr="009B570B" w:rsidR="0085747A" w:rsidP="009C54AE" w:rsidRDefault="0085747A" w14:paraId="64927323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B570B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B570B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6" w:type="dxa"/>
          </w:tcPr>
          <w:p w:rsidRPr="009B570B" w:rsidR="0085747A" w:rsidP="008403C3" w:rsidRDefault="00E02095" w14:paraId="6157EBD7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B570B">
              <w:rPr>
                <w:rFonts w:ascii="Corbel" w:hAnsi="Corbel"/>
                <w:b w:val="0"/>
                <w:smallCaps w:val="0"/>
                <w:szCs w:val="24"/>
              </w:rPr>
              <w:t>Student zna i rozumie terminologię używaną w pedagogice przedszkolnej i wczesnoszkolnej, jej źródła, miejsce oraz zastosowanie w obrębie pokrewnych dyscyplin naukowych</w:t>
            </w:r>
            <w:r w:rsidRPr="009B570B" w:rsidR="00ED3FAB">
              <w:rPr>
                <w:rFonts w:ascii="Corbel" w:hAnsi="Corbel"/>
                <w:b w:val="0"/>
                <w:smallCaps w:val="0"/>
                <w:szCs w:val="24"/>
              </w:rPr>
              <w:t xml:space="preserve"> Określi miejsce pedagogiki przedszkolnej w systemie nauki oraz jej powiązania z innymi dyscyplinami naukowymi.</w:t>
            </w:r>
          </w:p>
        </w:tc>
        <w:tc>
          <w:tcPr>
            <w:tcW w:w="1865" w:type="dxa"/>
            <w:vAlign w:val="center"/>
          </w:tcPr>
          <w:p w:rsidRPr="009B570B" w:rsidR="0085747A" w:rsidP="009B570B" w:rsidRDefault="00BF3E2F" w14:paraId="04FF870D" w14:textId="77777777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9B570B">
              <w:rPr>
                <w:rFonts w:ascii="Corbel" w:hAnsi="Corbel"/>
                <w:sz w:val="24"/>
                <w:szCs w:val="24"/>
              </w:rPr>
              <w:t>PPiW.W12</w:t>
            </w:r>
          </w:p>
        </w:tc>
      </w:tr>
      <w:tr w:rsidRPr="009C54AE" w:rsidR="003351C9" w:rsidTr="6BD30D08" w14:paraId="391C5672" w14:textId="77777777">
        <w:tc>
          <w:tcPr>
            <w:tcW w:w="1679" w:type="dxa"/>
          </w:tcPr>
          <w:p w:rsidRPr="009B570B" w:rsidR="003351C9" w:rsidP="003351C9" w:rsidRDefault="003351C9" w14:paraId="6A78EAA0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B570B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6" w:type="dxa"/>
          </w:tcPr>
          <w:p w:rsidRPr="009B570B" w:rsidR="003351C9" w:rsidP="008403C3" w:rsidRDefault="003351C9" w14:paraId="3BCDEC25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B570B">
              <w:rPr>
                <w:rFonts w:ascii="Corbel" w:hAnsi="Corbel"/>
                <w:b w:val="0"/>
                <w:smallCaps w:val="0"/>
                <w:szCs w:val="24"/>
              </w:rPr>
              <w:t>Omówi koncepcje dziecka i dzieciństwa (Childhood Studies) i ich uwarunkowania kulturowe i społeczne</w:t>
            </w:r>
            <w:r w:rsidRPr="009B570B" w:rsidR="00FD5912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  <w:vAlign w:val="center"/>
          </w:tcPr>
          <w:p w:rsidRPr="009B570B" w:rsidR="003351C9" w:rsidP="009B570B" w:rsidRDefault="003351C9" w14:paraId="65E9101F" w14:textId="77777777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9B570B">
              <w:rPr>
                <w:rFonts w:ascii="Corbel" w:hAnsi="Corbel"/>
                <w:sz w:val="24"/>
                <w:szCs w:val="24"/>
              </w:rPr>
              <w:t>PPiW.W03</w:t>
            </w:r>
          </w:p>
        </w:tc>
      </w:tr>
      <w:tr w:rsidRPr="009C54AE" w:rsidR="003351C9" w:rsidTr="6BD30D08" w14:paraId="0E16CB17" w14:textId="77777777">
        <w:tc>
          <w:tcPr>
            <w:tcW w:w="1679" w:type="dxa"/>
          </w:tcPr>
          <w:p w:rsidRPr="009B570B" w:rsidR="003351C9" w:rsidP="003351C9" w:rsidRDefault="003351C9" w14:paraId="0F2D1D72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B570B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6" w:type="dxa"/>
          </w:tcPr>
          <w:p w:rsidRPr="009B570B" w:rsidR="003351C9" w:rsidP="6BD30D08" w:rsidRDefault="771D83EA" w14:paraId="50CF6392" w14:textId="7C48ACC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6BD30D08">
              <w:rPr>
                <w:rFonts w:ascii="Corbel" w:hAnsi="Corbel"/>
                <w:b w:val="0"/>
                <w:smallCaps w:val="0"/>
              </w:rPr>
              <w:t xml:space="preserve">Scharakteryzuje </w:t>
            </w:r>
            <w:r w:rsidRPr="6BD30D08" w:rsidR="5D62AB9E">
              <w:rPr>
                <w:rFonts w:ascii="Corbel" w:hAnsi="Corbel"/>
                <w:b w:val="0"/>
                <w:smallCaps w:val="0"/>
              </w:rPr>
              <w:t>t</w:t>
            </w:r>
            <w:r w:rsidRPr="6BD30D08" w:rsidR="352C3734">
              <w:rPr>
                <w:rFonts w:ascii="Corbel" w:hAnsi="Corbel"/>
                <w:b w:val="0"/>
                <w:smallCaps w:val="0"/>
              </w:rPr>
              <w:t>ypy, cele i zasady funkcjonowania instytucji edukacyjnych przeznaczonych dla dzieci w wieku przedszkolnym, cele i zasady współpracy przedszkola z podmiotami zewnętrznymi</w:t>
            </w:r>
            <w:r w:rsidRPr="6BD30D08" w:rsidR="4C40E874">
              <w:rPr>
                <w:rFonts w:ascii="Corbel" w:hAnsi="Corbel"/>
                <w:b w:val="0"/>
                <w:smallCaps w:val="0"/>
              </w:rPr>
              <w:t>.</w:t>
            </w:r>
          </w:p>
        </w:tc>
        <w:tc>
          <w:tcPr>
            <w:tcW w:w="1865" w:type="dxa"/>
            <w:vAlign w:val="center"/>
          </w:tcPr>
          <w:p w:rsidRPr="009B570B" w:rsidR="003351C9" w:rsidP="009B570B" w:rsidRDefault="003351C9" w14:paraId="3F2BCAFB" w14:textId="77777777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9B570B">
              <w:rPr>
                <w:rFonts w:ascii="Corbel" w:hAnsi="Corbel"/>
                <w:sz w:val="24"/>
                <w:szCs w:val="24"/>
              </w:rPr>
              <w:t>PPiW.W05</w:t>
            </w:r>
          </w:p>
        </w:tc>
      </w:tr>
      <w:tr w:rsidRPr="009C54AE" w:rsidR="003351C9" w:rsidTr="6BD30D08" w14:paraId="35306BF7" w14:textId="77777777">
        <w:tc>
          <w:tcPr>
            <w:tcW w:w="1679" w:type="dxa"/>
          </w:tcPr>
          <w:p w:rsidRPr="009B570B" w:rsidR="003351C9" w:rsidP="003351C9" w:rsidRDefault="003351C9" w14:paraId="1B79E4E9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B570B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6" w:type="dxa"/>
          </w:tcPr>
          <w:p w:rsidRPr="009B570B" w:rsidR="003351C9" w:rsidP="008403C3" w:rsidRDefault="00C52732" w14:paraId="2E4F70EC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B570B">
              <w:rPr>
                <w:rFonts w:ascii="Corbel" w:hAnsi="Corbel"/>
                <w:b w:val="0"/>
                <w:smallCaps w:val="0"/>
                <w:szCs w:val="24"/>
              </w:rPr>
              <w:t>I</w:t>
            </w:r>
            <w:r w:rsidRPr="009B570B" w:rsidR="003351C9">
              <w:rPr>
                <w:rFonts w:ascii="Corbel" w:hAnsi="Corbel"/>
                <w:b w:val="0"/>
                <w:smallCaps w:val="0"/>
                <w:szCs w:val="24"/>
              </w:rPr>
              <w:t>ntegruje wiedzę teoretyczną z zakresu pedagogiki przedszkolnej, w tym wybrane modele i koncepcje pedagogiczne, w celu dokonania analizy i interpretacji złożonych problemów opiekuńczych, edukacyjnych</w:t>
            </w:r>
            <w:r w:rsidRPr="009B570B" w:rsidR="00FD5912">
              <w:rPr>
                <w:rFonts w:ascii="Corbel" w:hAnsi="Corbel"/>
                <w:b w:val="0"/>
                <w:smallCaps w:val="0"/>
                <w:szCs w:val="24"/>
              </w:rPr>
              <w:t xml:space="preserve"> i</w:t>
            </w:r>
            <w:r w:rsidRPr="009B570B" w:rsidR="003351C9">
              <w:rPr>
                <w:rFonts w:ascii="Corbel" w:hAnsi="Corbel"/>
                <w:b w:val="0"/>
                <w:smallCaps w:val="0"/>
                <w:szCs w:val="24"/>
              </w:rPr>
              <w:t xml:space="preserve"> wychowawczych</w:t>
            </w:r>
            <w:r w:rsidRPr="009B570B" w:rsidR="00FD5912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Pr="009B570B" w:rsidR="003351C9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  <w:tc>
          <w:tcPr>
            <w:tcW w:w="1865" w:type="dxa"/>
            <w:vAlign w:val="center"/>
          </w:tcPr>
          <w:p w:rsidRPr="009B570B" w:rsidR="003351C9" w:rsidP="009B570B" w:rsidRDefault="003351C9" w14:paraId="38ABE301" w14:textId="77777777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9B570B">
              <w:rPr>
                <w:rFonts w:ascii="Corbel" w:hAnsi="Corbel"/>
                <w:sz w:val="24"/>
                <w:szCs w:val="24"/>
              </w:rPr>
              <w:t>PPiW.U04</w:t>
            </w:r>
          </w:p>
        </w:tc>
      </w:tr>
      <w:tr w:rsidRPr="009C54AE" w:rsidR="003351C9" w:rsidTr="6BD30D08" w14:paraId="0B1D5ACE" w14:textId="77777777">
        <w:tc>
          <w:tcPr>
            <w:tcW w:w="1679" w:type="dxa"/>
          </w:tcPr>
          <w:p w:rsidRPr="009B570B" w:rsidR="003351C9" w:rsidP="003351C9" w:rsidRDefault="003351C9" w14:paraId="1DAAAAF7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B570B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6" w:type="dxa"/>
          </w:tcPr>
          <w:p w:rsidRPr="009B570B" w:rsidR="003351C9" w:rsidP="008403C3" w:rsidRDefault="00C52732" w14:paraId="376D7D1A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B570B"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Pr="009B570B" w:rsidR="003351C9">
              <w:rPr>
                <w:rFonts w:ascii="Corbel" w:hAnsi="Corbel"/>
                <w:b w:val="0"/>
                <w:smallCaps w:val="0"/>
                <w:szCs w:val="24"/>
              </w:rPr>
              <w:t>lanuje pracę w grupie przedszkolnej oraz wspiera dzieci w wyrażaniu swojej indywidualności w sposób twórczy</w:t>
            </w:r>
            <w:r w:rsidRPr="009B570B" w:rsidR="00FD5912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  <w:vAlign w:val="center"/>
          </w:tcPr>
          <w:p w:rsidRPr="009B570B" w:rsidR="003351C9" w:rsidP="009B570B" w:rsidRDefault="003351C9" w14:paraId="7E653133" w14:textId="77777777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9B570B">
              <w:rPr>
                <w:rFonts w:ascii="Corbel" w:hAnsi="Corbel"/>
                <w:sz w:val="24"/>
                <w:szCs w:val="24"/>
              </w:rPr>
              <w:t>PPiW.U13</w:t>
            </w:r>
          </w:p>
        </w:tc>
      </w:tr>
      <w:tr w:rsidRPr="009C54AE" w:rsidR="00060ED1" w:rsidTr="6BD30D08" w14:paraId="400B551E" w14:textId="77777777">
        <w:trPr>
          <w:trHeight w:val="615"/>
        </w:trPr>
        <w:tc>
          <w:tcPr>
            <w:tcW w:w="1679" w:type="dxa"/>
          </w:tcPr>
          <w:p w:rsidRPr="009B570B" w:rsidR="00060ED1" w:rsidP="00060ED1" w:rsidRDefault="00060ED1" w14:paraId="00314C42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B570B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6" w:type="dxa"/>
          </w:tcPr>
          <w:p w:rsidRPr="009B570B" w:rsidR="00060ED1" w:rsidP="008403C3" w:rsidRDefault="00C52732" w14:paraId="7E473506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B570B">
              <w:rPr>
                <w:rFonts w:ascii="Corbel" w:hAnsi="Corbel"/>
                <w:b w:val="0"/>
                <w:smallCaps w:val="0"/>
                <w:szCs w:val="24"/>
              </w:rPr>
              <w:t>S</w:t>
            </w:r>
            <w:r w:rsidRPr="009B570B" w:rsidR="00060ED1">
              <w:rPr>
                <w:rFonts w:ascii="Corbel" w:hAnsi="Corbel"/>
                <w:b w:val="0"/>
                <w:smallCaps w:val="0"/>
                <w:szCs w:val="24"/>
              </w:rPr>
              <w:t xml:space="preserve">charakteryzuje wybraną koncepcję wychowania </w:t>
            </w:r>
            <w:r w:rsidRPr="009B570B" w:rsidR="00FD5912"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Pr="009B570B" w:rsidR="00060ED1">
              <w:rPr>
                <w:rFonts w:ascii="Corbel" w:hAnsi="Corbel"/>
                <w:b w:val="0"/>
                <w:smallCaps w:val="0"/>
                <w:szCs w:val="24"/>
              </w:rPr>
              <w:t>rzedszkolnego</w:t>
            </w:r>
            <w:r w:rsidRPr="009B570B" w:rsidR="00FD5912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  <w:vAlign w:val="center"/>
          </w:tcPr>
          <w:p w:rsidRPr="009B570B" w:rsidR="00060ED1" w:rsidP="009B570B" w:rsidRDefault="00060ED1" w14:paraId="0CCA181A" w14:textId="77777777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9B570B">
              <w:rPr>
                <w:rFonts w:ascii="Corbel" w:hAnsi="Corbel"/>
                <w:sz w:val="24"/>
                <w:szCs w:val="24"/>
              </w:rPr>
              <w:t>PPiW.W12</w:t>
            </w:r>
          </w:p>
        </w:tc>
      </w:tr>
      <w:tr w:rsidRPr="009C54AE" w:rsidR="00060ED1" w:rsidTr="6BD30D08" w14:paraId="1DCF7009" w14:textId="77777777">
        <w:tc>
          <w:tcPr>
            <w:tcW w:w="1679" w:type="dxa"/>
          </w:tcPr>
          <w:p w:rsidRPr="009B570B" w:rsidR="00060ED1" w:rsidP="00060ED1" w:rsidRDefault="00060ED1" w14:paraId="0DCD382B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B570B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976" w:type="dxa"/>
          </w:tcPr>
          <w:p w:rsidRPr="009B570B" w:rsidR="00060ED1" w:rsidP="008403C3" w:rsidRDefault="00C52732" w14:paraId="14F07C0D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B570B"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Pr="009B570B" w:rsidR="00060ED1">
              <w:rPr>
                <w:rFonts w:ascii="Corbel" w:hAnsi="Corbel"/>
                <w:b w:val="0"/>
                <w:smallCaps w:val="0"/>
                <w:szCs w:val="24"/>
              </w:rPr>
              <w:t>ybiera właściwy dla pracy przedszkola sposób postępowania oraz dobiera środki i metody pracy w celu efektywnego wykonania zadań zawodowych na etapie edukacji przedszkolnej</w:t>
            </w:r>
            <w:r w:rsidRPr="009B570B" w:rsidR="00FD5912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  <w:vAlign w:val="center"/>
          </w:tcPr>
          <w:p w:rsidRPr="009B570B" w:rsidR="00060ED1" w:rsidP="009B570B" w:rsidRDefault="00060ED1" w14:paraId="68D3BB90" w14:textId="77777777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9B570B">
              <w:rPr>
                <w:rFonts w:ascii="Corbel" w:hAnsi="Corbel"/>
                <w:sz w:val="24"/>
                <w:szCs w:val="24"/>
              </w:rPr>
              <w:t>PPiW.W12</w:t>
            </w:r>
          </w:p>
        </w:tc>
      </w:tr>
      <w:tr w:rsidRPr="009C54AE" w:rsidR="00060ED1" w:rsidTr="6BD30D08" w14:paraId="3AE9B289" w14:textId="77777777">
        <w:tc>
          <w:tcPr>
            <w:tcW w:w="1679" w:type="dxa"/>
          </w:tcPr>
          <w:p w:rsidRPr="009B570B" w:rsidR="00060ED1" w:rsidP="00060ED1" w:rsidRDefault="00060ED1" w14:paraId="3A09D240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B570B"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5976" w:type="dxa"/>
          </w:tcPr>
          <w:p w:rsidRPr="009B570B" w:rsidR="00060ED1" w:rsidP="008403C3" w:rsidRDefault="00060ED1" w14:paraId="25D3B7F2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B570B">
              <w:rPr>
                <w:rFonts w:ascii="Corbel" w:hAnsi="Corbel"/>
                <w:b w:val="0"/>
                <w:smallCaps w:val="0"/>
                <w:szCs w:val="24"/>
              </w:rPr>
              <w:t>Potrafi skutecznie porozumiewać się z różnymi odbiorcami, w tym z dziećmi, rodzicami lub opiekunami oraz specjalistami także z wykorzystaniem nowoczesnych rozwiązań technologicznych.</w:t>
            </w:r>
          </w:p>
        </w:tc>
        <w:tc>
          <w:tcPr>
            <w:tcW w:w="1865" w:type="dxa"/>
            <w:vAlign w:val="center"/>
          </w:tcPr>
          <w:p w:rsidRPr="009B570B" w:rsidR="00060ED1" w:rsidP="009B570B" w:rsidRDefault="00060ED1" w14:paraId="46447875" w14:textId="77777777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9B570B">
              <w:rPr>
                <w:rFonts w:ascii="Corbel" w:hAnsi="Corbel"/>
                <w:sz w:val="24"/>
                <w:szCs w:val="24"/>
              </w:rPr>
              <w:t>PPiW.U11</w:t>
            </w:r>
          </w:p>
          <w:p w:rsidRPr="009B570B" w:rsidR="00060ED1" w:rsidP="009B570B" w:rsidRDefault="00060ED1" w14:paraId="4BCE0D86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B570B">
              <w:rPr>
                <w:rFonts w:ascii="Corbel" w:hAnsi="Corbel"/>
                <w:b w:val="0"/>
                <w:szCs w:val="24"/>
              </w:rPr>
              <w:t>PPiW.K05</w:t>
            </w:r>
          </w:p>
        </w:tc>
      </w:tr>
    </w:tbl>
    <w:p w:rsidRPr="009C54AE" w:rsidR="0085747A" w:rsidP="009C54AE" w:rsidRDefault="0085747A" w14:paraId="3272F7FA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9C54AE" w:rsidR="0085747A" w:rsidP="009C54AE" w:rsidRDefault="00675843" w14:paraId="7FA01339" w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Pr="009C54AE" w:rsidR="001D7B54">
        <w:rPr>
          <w:rFonts w:ascii="Corbel" w:hAnsi="Corbel"/>
          <w:b/>
          <w:sz w:val="24"/>
          <w:szCs w:val="24"/>
        </w:rPr>
        <w:t xml:space="preserve"> </w:t>
      </w:r>
      <w:r w:rsidRPr="009C54AE" w:rsidR="0085747A">
        <w:rPr>
          <w:rFonts w:ascii="Corbel" w:hAnsi="Corbel"/>
          <w:b/>
          <w:sz w:val="24"/>
          <w:szCs w:val="24"/>
        </w:rPr>
        <w:t>T</w:t>
      </w:r>
      <w:r w:rsidRPr="009C54AE" w:rsidR="001D7B54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:rsidRPr="009C54AE" w:rsidR="0085747A" w:rsidP="009C54AE" w:rsidRDefault="0085747A" w14:paraId="3B0E7701" w14:textId="77777777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Pr="009C54AE" w:rsidR="00675843" w:rsidP="009C54AE" w:rsidRDefault="00675843" w14:paraId="34F84099" w14:textId="77777777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9C54AE" w:rsidR="0085747A" w:rsidTr="009D6B30" w14:paraId="640A34D4" w14:textId="77777777">
        <w:tc>
          <w:tcPr>
            <w:tcW w:w="9520" w:type="dxa"/>
          </w:tcPr>
          <w:p w:rsidRPr="009C54AE" w:rsidR="0085747A" w:rsidP="009C54AE" w:rsidRDefault="0085747A" w14:paraId="32D30241" w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Pr="009C54AE" w:rsidR="0085747A" w:rsidTr="009D6B30" w14:paraId="00BFC57D" w14:textId="77777777">
        <w:tc>
          <w:tcPr>
            <w:tcW w:w="9520" w:type="dxa"/>
          </w:tcPr>
          <w:p w:rsidRPr="00F7418D" w:rsidR="0085747A" w:rsidP="00F7418D" w:rsidRDefault="00060ED1" w14:paraId="7C8B22B7" w14:textId="74F72538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Pedagogika przedszkolna jako nauka- subdyscyplina pedagogiki; rozwój pedagogiki </w:t>
            </w:r>
            <w:r w:rsidRPr="00F7418D" w:rsidR="00E63F9A">
              <w:rPr>
                <w:rFonts w:ascii="Corbel" w:hAnsi="Corbel"/>
                <w:sz w:val="24"/>
                <w:szCs w:val="24"/>
              </w:rPr>
              <w:t>p</w:t>
            </w:r>
            <w:r w:rsidRPr="00F7418D">
              <w:rPr>
                <w:rFonts w:ascii="Corbel" w:hAnsi="Corbel"/>
                <w:sz w:val="24"/>
                <w:szCs w:val="24"/>
              </w:rPr>
              <w:t>rzedszkolnej</w:t>
            </w:r>
            <w:r w:rsidRPr="00F7418D" w:rsidR="00E63F9A">
              <w:rPr>
                <w:rFonts w:ascii="Corbel" w:hAnsi="Corbel"/>
                <w:sz w:val="24"/>
                <w:szCs w:val="24"/>
              </w:rPr>
              <w:t xml:space="preserve"> jako nauki, podstawowe pojęcia i koncepcje dziecka i dzieciństwa. </w:t>
            </w:r>
          </w:p>
        </w:tc>
      </w:tr>
      <w:tr w:rsidRPr="009C54AE" w:rsidR="00F7418D" w:rsidTr="009D6B30" w14:paraId="381839E9" w14:textId="77777777">
        <w:tc>
          <w:tcPr>
            <w:tcW w:w="9520" w:type="dxa"/>
          </w:tcPr>
          <w:p w:rsidR="00F7418D" w:rsidP="00E63F9A" w:rsidRDefault="00F7418D" w14:paraId="29E1020B" w14:textId="7C12E8FF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Teoretyczne konteksty wychowania przedszkolnego.</w:t>
            </w:r>
          </w:p>
        </w:tc>
      </w:tr>
      <w:tr w:rsidRPr="009C54AE" w:rsidR="00C50939" w:rsidTr="009D6B30" w14:paraId="454400E6" w14:textId="77777777">
        <w:tc>
          <w:tcPr>
            <w:tcW w:w="9520" w:type="dxa"/>
          </w:tcPr>
          <w:p w:rsidR="00C50939" w:rsidP="00E63F9A" w:rsidRDefault="00E63F9A" w14:paraId="5807FB64" w14:textId="0A60A593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Rozwój pedagogiki przedszkolnej – wybrani p</w:t>
            </w:r>
            <w:r w:rsidR="00C50939">
              <w:rPr>
                <w:rFonts w:ascii="Corbel" w:hAnsi="Corbel"/>
                <w:sz w:val="24"/>
                <w:szCs w:val="24"/>
              </w:rPr>
              <w:t>rzedstawiciele pedagogiki przedszkolnej</w:t>
            </w:r>
            <w:r w:rsidR="00F8493E">
              <w:rPr>
                <w:rFonts w:hAnsi="Corbel"/>
                <w:sz w:val="24"/>
                <w:szCs w:val="24"/>
              </w:rPr>
              <w:t xml:space="preserve"> </w:t>
            </w:r>
            <w:r>
              <w:rPr>
                <w:rFonts w:hAnsi="Corbel"/>
                <w:sz w:val="24"/>
                <w:szCs w:val="24"/>
              </w:rPr>
              <w:t xml:space="preserve">od okresu Nowego Wychowania </w:t>
            </w:r>
            <w:r w:rsidRPr="00E63F9A">
              <w:rPr>
                <w:rFonts w:hAnsi="Corbel"/>
                <w:sz w:val="24"/>
                <w:szCs w:val="24"/>
              </w:rPr>
              <w:t xml:space="preserve">(m. in. </w:t>
            </w:r>
            <w:r w:rsidRPr="00E63F9A" w:rsidR="00C50939">
              <w:rPr>
                <w:rFonts w:ascii="Corbel" w:hAnsi="Corbel"/>
                <w:bCs/>
                <w:sz w:val="24"/>
                <w:szCs w:val="24"/>
              </w:rPr>
              <w:t>Fryderyk Wilhelm Fröbel, Maria Montessori, Owidiusz Decroli</w:t>
            </w:r>
            <w:r w:rsidRPr="00E63F9A">
              <w:rPr>
                <w:rFonts w:ascii="Corbel" w:hAnsi="Corbel"/>
                <w:bCs/>
                <w:sz w:val="24"/>
                <w:szCs w:val="24"/>
              </w:rPr>
              <w:t xml:space="preserve">). </w:t>
            </w:r>
            <w:r w:rsidR="00F7418D">
              <w:rPr>
                <w:rFonts w:ascii="Corbel" w:hAnsi="Corbel"/>
                <w:sz w:val="24"/>
                <w:szCs w:val="24"/>
              </w:rPr>
              <w:t xml:space="preserve">Współczesne tendencje i kierunki </w:t>
            </w:r>
            <w:r w:rsidRPr="00793A92" w:rsidR="00F7418D">
              <w:rPr>
                <w:rFonts w:ascii="Corbel" w:hAnsi="Corbel"/>
                <w:sz w:val="24"/>
                <w:szCs w:val="24"/>
              </w:rPr>
              <w:t>w pedagogice przedszkolnej</w:t>
            </w:r>
            <w:r w:rsidR="00F7418D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Pr="009C54AE" w:rsidR="009D6B30" w:rsidTr="009D6B30" w14:paraId="4C9CCECB" w14:textId="77777777">
        <w:tc>
          <w:tcPr>
            <w:tcW w:w="9520" w:type="dxa"/>
          </w:tcPr>
          <w:p w:rsidRPr="00793A92" w:rsidR="009D6B30" w:rsidP="00E63F9A" w:rsidRDefault="00E63F9A" w14:paraId="47135B27" w14:textId="4EC11A63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System edukacji w Polsce – edukacja przedszkolna: s</w:t>
            </w:r>
            <w:r w:rsidRPr="00793A92" w:rsidR="009D6B30">
              <w:rPr>
                <w:rFonts w:ascii="Corbel" w:hAnsi="Corbel"/>
                <w:sz w:val="24"/>
                <w:szCs w:val="24"/>
              </w:rPr>
              <w:t>połeczno-prawne podstawy funkcjonowania przedszkola</w:t>
            </w:r>
            <w:r w:rsidR="00F8493E">
              <w:rPr>
                <w:rFonts w:ascii="Corbel" w:hAnsi="Corbel"/>
                <w:sz w:val="24"/>
                <w:szCs w:val="24"/>
              </w:rPr>
              <w:t xml:space="preserve"> </w:t>
            </w:r>
            <w:r w:rsidRPr="00793A92" w:rsidR="009D6B30">
              <w:rPr>
                <w:rFonts w:ascii="Corbel" w:hAnsi="Corbel"/>
                <w:sz w:val="24"/>
                <w:szCs w:val="24"/>
              </w:rPr>
              <w:t>jako instytucji edukacyjnej</w:t>
            </w:r>
            <w:r>
              <w:rPr>
                <w:rFonts w:ascii="Corbel" w:hAnsi="Corbel"/>
                <w:sz w:val="24"/>
                <w:szCs w:val="24"/>
              </w:rPr>
              <w:t>; cele, funkcje</w:t>
            </w:r>
            <w:r w:rsidR="00F7418D">
              <w:rPr>
                <w:rFonts w:ascii="Corbel" w:hAnsi="Corbel"/>
                <w:sz w:val="24"/>
                <w:szCs w:val="24"/>
              </w:rPr>
              <w:t xml:space="preserve"> i zasady wychowania przedszkolnego</w:t>
            </w:r>
            <w:r>
              <w:rPr>
                <w:rFonts w:ascii="Corbel" w:hAnsi="Corbel"/>
                <w:sz w:val="24"/>
                <w:szCs w:val="24"/>
              </w:rPr>
              <w:t>, różnice między edukacją publiczną i niepubliczną.</w:t>
            </w:r>
          </w:p>
        </w:tc>
      </w:tr>
      <w:tr w:rsidRPr="009C54AE" w:rsidR="009B0473" w:rsidTr="009D6B30" w14:paraId="0480AD55" w14:textId="77777777">
        <w:tc>
          <w:tcPr>
            <w:tcW w:w="9520" w:type="dxa"/>
          </w:tcPr>
          <w:p w:rsidR="009B0473" w:rsidP="00E63F9A" w:rsidRDefault="00E63F9A" w14:paraId="36B6239A" w14:textId="6B8433DA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Podstawa programowa wychowania przedszkolnego; programy nauczania; pomoce wspomagające proces dydaktyczny.</w:t>
            </w:r>
          </w:p>
        </w:tc>
      </w:tr>
      <w:tr w:rsidRPr="009C54AE" w:rsidR="00E63F9A" w:rsidTr="009D6B30" w14:paraId="559DF2D7" w14:textId="77777777">
        <w:tc>
          <w:tcPr>
            <w:tcW w:w="9520" w:type="dxa"/>
          </w:tcPr>
          <w:p w:rsidR="00E63F9A" w:rsidP="00E63F9A" w:rsidRDefault="00E63F9A" w14:paraId="50AB45B4" w14:textId="4B1374D7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Metody pracy w edukacji przedszkolnej (metody klasyczne, metody aktywizujące, metody wyróżniane w pedagogice zabawy).</w:t>
            </w:r>
          </w:p>
        </w:tc>
      </w:tr>
      <w:tr w:rsidRPr="009C54AE" w:rsidR="00C50939" w:rsidTr="009D6B30" w14:paraId="58E79DDC" w14:textId="77777777">
        <w:tc>
          <w:tcPr>
            <w:tcW w:w="9520" w:type="dxa"/>
          </w:tcPr>
          <w:p w:rsidRPr="00793A92" w:rsidR="00C50939" w:rsidP="00E63F9A" w:rsidRDefault="00E63F9A" w14:paraId="231432A5" w14:textId="46249F27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Zabawa jako strategia pracy w przedszkolu</w:t>
            </w:r>
          </w:p>
        </w:tc>
      </w:tr>
      <w:tr w:rsidRPr="009C54AE" w:rsidR="009D6B30" w:rsidTr="009D6B30" w14:paraId="39F1017C" w14:textId="77777777">
        <w:tc>
          <w:tcPr>
            <w:tcW w:w="9520" w:type="dxa"/>
          </w:tcPr>
          <w:p w:rsidRPr="00793A92" w:rsidR="009D6B30" w:rsidP="00E63F9A" w:rsidRDefault="00E63F9A" w14:paraId="489FEA6C" w14:textId="151B8D3A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Zadania jako strategia pracy w przedszkolu</w:t>
            </w:r>
          </w:p>
        </w:tc>
      </w:tr>
      <w:tr w:rsidRPr="009C54AE" w:rsidR="009D6B30" w:rsidTr="009D6B30" w14:paraId="483B53C9" w14:textId="77777777">
        <w:tc>
          <w:tcPr>
            <w:tcW w:w="9520" w:type="dxa"/>
          </w:tcPr>
          <w:p w:rsidRPr="00793A92" w:rsidR="009D6B30" w:rsidP="00E63F9A" w:rsidRDefault="00E63F9A" w14:paraId="6DD2BA20" w14:textId="7F8FCB5B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Strategie rozwijania myślenia dzieci</w:t>
            </w:r>
          </w:p>
        </w:tc>
      </w:tr>
      <w:tr w:rsidRPr="009C54AE" w:rsidR="009D6B30" w:rsidTr="009D6B30" w14:paraId="4D0A2ED9" w14:textId="77777777">
        <w:tc>
          <w:tcPr>
            <w:tcW w:w="9520" w:type="dxa"/>
          </w:tcPr>
          <w:p w:rsidRPr="00793A92" w:rsidR="009D6B30" w:rsidP="00E63F9A" w:rsidRDefault="00F7418D" w14:paraId="270A3118" w14:textId="0B395725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Diagnoza</w:t>
            </w:r>
            <w:r w:rsidR="00E63F9A">
              <w:rPr>
                <w:rFonts w:ascii="Corbel" w:hAnsi="Corbel"/>
                <w:b w:val="0"/>
                <w:smallCaps w:val="0"/>
                <w:szCs w:val="24"/>
              </w:rPr>
              <w:t xml:space="preserve"> przedszkolna – rola obserwacji i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analiza gotowości szkolnej</w:t>
            </w:r>
          </w:p>
        </w:tc>
      </w:tr>
      <w:tr w:rsidRPr="009C54AE" w:rsidR="009D6B30" w:rsidTr="009D6B30" w14:paraId="0B27C989" w14:textId="77777777">
        <w:tc>
          <w:tcPr>
            <w:tcW w:w="9520" w:type="dxa"/>
          </w:tcPr>
          <w:p w:rsidRPr="00793A92" w:rsidR="009D6B30" w:rsidP="00E63F9A" w:rsidRDefault="00E63F9A" w14:paraId="1AB41F77" w14:textId="229781BD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Adaptacja w przedszkolu i integracja grupy przedszkolnej</w:t>
            </w:r>
            <w:r w:rsidR="00F7418D">
              <w:rPr>
                <w:rFonts w:ascii="Corbel" w:hAnsi="Corbel"/>
                <w:b w:val="0"/>
                <w:smallCaps w:val="0"/>
                <w:szCs w:val="24"/>
              </w:rPr>
              <w:t>. Współpraca z rodzicami.</w:t>
            </w:r>
          </w:p>
        </w:tc>
      </w:tr>
      <w:tr w:rsidRPr="009C54AE" w:rsidR="0063250C" w:rsidTr="009D6B30" w14:paraId="0DD694BC" w14:textId="77777777">
        <w:tc>
          <w:tcPr>
            <w:tcW w:w="9520" w:type="dxa"/>
          </w:tcPr>
          <w:p w:rsidRPr="00E63F9A" w:rsidR="00E63F9A" w:rsidP="00E63F9A" w:rsidRDefault="00E63F9A" w14:paraId="1FF82600" w14:textId="29578BDF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Nauczyciel przedszkola – kompetencje kluczowe i działania innowacyjne</w:t>
            </w:r>
          </w:p>
        </w:tc>
      </w:tr>
      <w:tr w:rsidRPr="009C54AE" w:rsidR="00E63F9A" w:rsidTr="009D6B30" w14:paraId="17FA8D40" w14:textId="77777777">
        <w:tc>
          <w:tcPr>
            <w:tcW w:w="9520" w:type="dxa"/>
          </w:tcPr>
          <w:p w:rsidR="00E63F9A" w:rsidP="00E63F9A" w:rsidRDefault="00E63F9A" w14:paraId="2289B53C" w14:textId="42E2E304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63F9A">
              <w:rPr>
                <w:rFonts w:ascii="Corbel" w:hAnsi="Corbel"/>
                <w:b w:val="0"/>
                <w:smallCaps w:val="0"/>
                <w:szCs w:val="24"/>
              </w:rPr>
              <w:t>Metodyka poszczególnych typów edukacji jako przygotowanie do integrowania wiedzy i umiejętności dzieci</w:t>
            </w:r>
          </w:p>
        </w:tc>
      </w:tr>
    </w:tbl>
    <w:p w:rsidRPr="009C54AE" w:rsidR="0085747A" w:rsidP="009C54AE" w:rsidRDefault="0085747A" w14:paraId="106B542E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w:rsidRPr="009C54AE" w:rsidR="0085747A" w:rsidP="69FED35D" w:rsidRDefault="0085747A" w14:paraId="27A38842" w14:textId="04FA279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69FED35D" w:rsidR="0085747A">
        <w:rPr>
          <w:rFonts w:ascii="Corbel" w:hAnsi="Corbel"/>
          <w:sz w:val="24"/>
          <w:szCs w:val="24"/>
        </w:rPr>
        <w:t>Problematyka ćwiczeń audytoryjnych, konwersatoryjnych, laboratoryjnych</w:t>
      </w:r>
      <w:r w:rsidRPr="69FED35D" w:rsidR="009F4610">
        <w:rPr>
          <w:rFonts w:ascii="Corbel" w:hAnsi="Corbel"/>
          <w:sz w:val="24"/>
          <w:szCs w:val="24"/>
        </w:rPr>
        <w:t xml:space="preserve">, </w:t>
      </w:r>
      <w:r w:rsidRPr="69FED35D" w:rsidR="0085747A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9C54AE" w:rsidR="0085747A" w:rsidTr="69FED35D" w14:paraId="213CEECA" w14:textId="77777777">
        <w:tc>
          <w:tcPr>
            <w:tcW w:w="9520" w:type="dxa"/>
            <w:tcMar/>
          </w:tcPr>
          <w:p w:rsidRPr="009C54AE" w:rsidR="0085747A" w:rsidP="009C54AE" w:rsidRDefault="0085747A" w14:paraId="47AF0AC4" w14:textId="7777777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Pr="009C54AE" w:rsidR="00E63F9A" w:rsidTr="69FED35D" w14:paraId="126529BD" w14:textId="77777777">
        <w:tc>
          <w:tcPr>
            <w:tcW w:w="9520" w:type="dxa"/>
            <w:tcMar/>
          </w:tcPr>
          <w:p w:rsidRPr="009C54AE" w:rsidR="00E63F9A" w:rsidP="00E63F9A" w:rsidRDefault="00E63F9A" w14:paraId="0EA606F2" w14:textId="41EBEC09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Integracja grupy przedszkolnej – projektowanie i prowadzenie zabaw integracyjnych</w:t>
            </w:r>
          </w:p>
        </w:tc>
      </w:tr>
      <w:tr w:rsidRPr="009C54AE" w:rsidR="00E63F9A" w:rsidTr="69FED35D" w14:paraId="5F191169" w14:textId="77777777">
        <w:tc>
          <w:tcPr>
            <w:tcW w:w="9520" w:type="dxa"/>
            <w:tcMar/>
          </w:tcPr>
          <w:p w:rsidRPr="009C54AE" w:rsidR="00E63F9A" w:rsidP="00E63F9A" w:rsidRDefault="00E63F9A" w14:paraId="792A1949" w14:textId="3597CA2A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Adaptacja dziecka do przedszkola – projektowanie programu </w:t>
            </w:r>
            <w:r w:rsidR="00F7418D">
              <w:rPr>
                <w:rFonts w:ascii="Corbel" w:hAnsi="Corbel"/>
                <w:sz w:val="24"/>
                <w:szCs w:val="24"/>
              </w:rPr>
              <w:t>adaptacyjnego</w:t>
            </w:r>
          </w:p>
        </w:tc>
      </w:tr>
      <w:tr w:rsidRPr="009C54AE" w:rsidR="00E63F9A" w:rsidTr="69FED35D" w14:paraId="78134250" w14:textId="77777777">
        <w:tc>
          <w:tcPr>
            <w:tcW w:w="9520" w:type="dxa"/>
            <w:tcMar/>
          </w:tcPr>
          <w:p w:rsidRPr="009C54AE" w:rsidR="00E63F9A" w:rsidP="00F7418D" w:rsidRDefault="00F7418D" w14:paraId="4969BA0C" w14:textId="7162BD62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Współpraca z rodzicami – planowanie scenariusza pierwszego spotkania z rodzicami</w:t>
            </w:r>
          </w:p>
        </w:tc>
      </w:tr>
      <w:tr w:rsidRPr="009C54AE" w:rsidR="00E63F9A" w:rsidTr="69FED35D" w14:paraId="61982B3B" w14:textId="77777777">
        <w:tc>
          <w:tcPr>
            <w:tcW w:w="9520" w:type="dxa"/>
            <w:tcMar/>
          </w:tcPr>
          <w:p w:rsidRPr="009C54AE" w:rsidR="00E63F9A" w:rsidP="00F7418D" w:rsidRDefault="00F7418D" w14:paraId="15E3DCBE" w14:textId="0F5CFDD8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Dojrzałość/ gotowość szkolna – analiza testów gotowości szkolnej/ projektowanie schematów arkusza obserwacji do podjęcia nauki w szkole </w:t>
            </w:r>
          </w:p>
        </w:tc>
      </w:tr>
      <w:tr w:rsidRPr="009C54AE" w:rsidR="00E63F9A" w:rsidTr="69FED35D" w14:paraId="6D7F77E6" w14:textId="77777777">
        <w:tc>
          <w:tcPr>
            <w:tcW w:w="9520" w:type="dxa"/>
            <w:tcMar/>
          </w:tcPr>
          <w:p w:rsidRPr="009C54AE" w:rsidR="00E63F9A" w:rsidP="00F7418D" w:rsidRDefault="007308B6" w14:paraId="437EAB53" w14:textId="3CE4C951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Projektowanie scenariusza </w:t>
            </w:r>
            <w:r w:rsidR="00F33471">
              <w:rPr>
                <w:rFonts w:ascii="Corbel" w:hAnsi="Corbel"/>
                <w:sz w:val="24"/>
                <w:szCs w:val="24"/>
              </w:rPr>
              <w:t>zajęć dydaktycznych</w:t>
            </w:r>
            <w:r>
              <w:rPr>
                <w:rFonts w:ascii="Corbel" w:hAnsi="Corbel"/>
                <w:sz w:val="24"/>
                <w:szCs w:val="24"/>
              </w:rPr>
              <w:t xml:space="preserve"> w przedszkolu</w:t>
            </w:r>
          </w:p>
        </w:tc>
      </w:tr>
      <w:tr w:rsidRPr="009C54AE" w:rsidR="00E63F9A" w:rsidTr="69FED35D" w14:paraId="639FD29E" w14:textId="77777777">
        <w:tc>
          <w:tcPr>
            <w:tcW w:w="9520" w:type="dxa"/>
            <w:tcMar/>
          </w:tcPr>
          <w:p w:rsidRPr="009C54AE" w:rsidR="00E63F9A" w:rsidP="007308B6" w:rsidRDefault="007308B6" w14:paraId="4E27B035" w14:textId="6B55BC9F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69FED35D" w:rsidR="007308B6">
              <w:rPr>
                <w:rFonts w:ascii="Corbel" w:hAnsi="Corbel"/>
                <w:sz w:val="24"/>
                <w:szCs w:val="24"/>
              </w:rPr>
              <w:t xml:space="preserve">Metoda </w:t>
            </w:r>
            <w:r w:rsidRPr="69FED35D" w:rsidR="6155F404">
              <w:rPr>
                <w:rFonts w:ascii="Corbel" w:hAnsi="Corbel"/>
                <w:sz w:val="24"/>
                <w:szCs w:val="24"/>
              </w:rPr>
              <w:t>S</w:t>
            </w:r>
            <w:r w:rsidRPr="69FED35D" w:rsidR="007308B6">
              <w:rPr>
                <w:rFonts w:ascii="Corbel" w:hAnsi="Corbel"/>
                <w:sz w:val="24"/>
                <w:szCs w:val="24"/>
              </w:rPr>
              <w:t>toryline</w:t>
            </w:r>
            <w:r w:rsidRPr="69FED35D" w:rsidR="007308B6">
              <w:rPr>
                <w:rFonts w:ascii="Corbel" w:hAnsi="Corbel"/>
                <w:sz w:val="24"/>
                <w:szCs w:val="24"/>
              </w:rPr>
              <w:t xml:space="preserve"> – projektowanie fragmentu zajęć.</w:t>
            </w:r>
          </w:p>
        </w:tc>
      </w:tr>
      <w:tr w:rsidRPr="009C54AE" w:rsidR="00E63F9A" w:rsidTr="69FED35D" w14:paraId="4CA50C63" w14:textId="77777777">
        <w:tc>
          <w:tcPr>
            <w:tcW w:w="9520" w:type="dxa"/>
            <w:tcMar/>
          </w:tcPr>
          <w:p w:rsidRPr="009C54AE" w:rsidR="00E63F9A" w:rsidP="007308B6" w:rsidRDefault="007308B6" w14:paraId="055FF0C9" w14:textId="7F5C8FE6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69FED35D" w:rsidR="007308B6">
              <w:rPr>
                <w:rFonts w:ascii="Corbel" w:hAnsi="Corbel"/>
                <w:sz w:val="24"/>
                <w:szCs w:val="24"/>
              </w:rPr>
              <w:t xml:space="preserve">Metoda </w:t>
            </w:r>
            <w:r w:rsidRPr="69FED35D" w:rsidR="5986205A">
              <w:rPr>
                <w:rFonts w:ascii="Corbel" w:hAnsi="Corbel"/>
                <w:sz w:val="24"/>
                <w:szCs w:val="24"/>
              </w:rPr>
              <w:t>N</w:t>
            </w:r>
            <w:r w:rsidRPr="69FED35D" w:rsidR="007308B6">
              <w:rPr>
                <w:rFonts w:ascii="Corbel" w:hAnsi="Corbel"/>
                <w:sz w:val="24"/>
                <w:szCs w:val="24"/>
              </w:rPr>
              <w:t>owozelandzka w przedszkolu – projektowanie fragmentu zajęć</w:t>
            </w:r>
          </w:p>
        </w:tc>
      </w:tr>
      <w:tr w:rsidRPr="009C54AE" w:rsidR="00E63F9A" w:rsidTr="69FED35D" w14:paraId="0A4ADF29" w14:textId="77777777">
        <w:tc>
          <w:tcPr>
            <w:tcW w:w="9520" w:type="dxa"/>
            <w:tcMar/>
          </w:tcPr>
          <w:p w:rsidRPr="009C54AE" w:rsidR="00E63F9A" w:rsidP="007308B6" w:rsidRDefault="007308B6" w14:paraId="72D902BC" w14:textId="086C7992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Odimienna metoda nauki czytania I. Majchrzak/ inne metody nauki czytania w przedszkolu – projektowanie fragmentu zajęć</w:t>
            </w:r>
          </w:p>
        </w:tc>
      </w:tr>
      <w:tr w:rsidRPr="009C54AE" w:rsidR="007308B6" w:rsidTr="69FED35D" w14:paraId="0044E236" w14:textId="77777777">
        <w:tc>
          <w:tcPr>
            <w:tcW w:w="9520" w:type="dxa"/>
            <w:tcMar/>
          </w:tcPr>
          <w:p w:rsidR="007308B6" w:rsidP="007308B6" w:rsidRDefault="007308B6" w14:paraId="13BACC86" w14:textId="30D82FA2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Dziecięca matematyka E. Gruszczyk-Kolczyńskiej – projektowanie fragmentu zajęć </w:t>
            </w:r>
          </w:p>
        </w:tc>
      </w:tr>
      <w:tr w:rsidRPr="009C54AE" w:rsidR="007308B6" w:rsidTr="69FED35D" w14:paraId="6D8A65CE" w14:textId="77777777">
        <w:tc>
          <w:tcPr>
            <w:tcW w:w="9520" w:type="dxa"/>
            <w:tcMar/>
          </w:tcPr>
          <w:p w:rsidR="007308B6" w:rsidP="007308B6" w:rsidRDefault="007308B6" w14:paraId="42AC7828" w14:textId="7FF8A909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Rozwijanie twórczości w przedszkolu – projektowanie zadań i zabaw rozwijających twórczość</w:t>
            </w:r>
          </w:p>
        </w:tc>
      </w:tr>
      <w:tr w:rsidRPr="009C54AE" w:rsidR="00302FB1" w:rsidTr="69FED35D" w14:paraId="19DF789B" w14:textId="77777777">
        <w:tc>
          <w:tcPr>
            <w:tcW w:w="9520" w:type="dxa"/>
            <w:tcMar/>
          </w:tcPr>
          <w:p w:rsidR="00302FB1" w:rsidP="007308B6" w:rsidRDefault="00302FB1" w14:paraId="344A1A4B" w14:textId="0D183480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Rozwijanie kompetencji komunikacyjnych w przedszkolu – projektowanie gier i zabaw lub fragmentu zajęć</w:t>
            </w:r>
          </w:p>
        </w:tc>
      </w:tr>
    </w:tbl>
    <w:p w:rsidRPr="009C54AE" w:rsidR="0085747A" w:rsidP="009C54AE" w:rsidRDefault="0085747A" w14:paraId="3838FCB9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9C54AE" w:rsidR="0085747A" w:rsidP="009C54AE" w:rsidRDefault="009F4610" w14:paraId="7D44165A" w14:textId="7777777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Pr="009C54AE" w:rsidR="0085747A" w:rsidP="009C54AE" w:rsidRDefault="0085747A" w14:paraId="381A7009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7308B6" w:rsidP="6BD30D08" w:rsidRDefault="002568DD" w14:paraId="645F3DAB" w14:textId="77777777">
      <w:pPr>
        <w:pStyle w:val="Punktygwne"/>
        <w:spacing w:before="0" w:after="0"/>
        <w:jc w:val="both"/>
        <w:rPr>
          <w:rFonts w:ascii="Corbel" w:hAnsi="Corbel"/>
          <w:b w:val="0"/>
          <w:smallCaps w:val="0"/>
        </w:rPr>
      </w:pPr>
      <w:r w:rsidRPr="6BD30D08">
        <w:rPr>
          <w:rFonts w:ascii="Corbel" w:hAnsi="Corbel"/>
          <w:b w:val="0"/>
          <w:smallCaps w:val="0"/>
        </w:rPr>
        <w:t>Wykład problemowy, wykład z prezentacją multimedialną,</w:t>
      </w:r>
    </w:p>
    <w:p w:rsidR="00E960BB" w:rsidP="69FED35D" w:rsidRDefault="00E960BB" w14:paraId="29189F0F" w14:textId="69057378">
      <w:pPr>
        <w:pStyle w:val="Punktygwne"/>
        <w:spacing w:before="0" w:after="0"/>
        <w:jc w:val="both"/>
        <w:rPr>
          <w:rFonts w:ascii="Corbel" w:hAnsi="Corbel"/>
          <w:b w:val="0"/>
          <w:bCs w:val="0"/>
          <w:caps w:val="0"/>
          <w:smallCaps w:val="0"/>
        </w:rPr>
      </w:pPr>
      <w:r w:rsidRPr="69FED35D" w:rsidR="007308B6">
        <w:rPr>
          <w:rFonts w:ascii="Corbel" w:hAnsi="Corbel"/>
          <w:b w:val="0"/>
          <w:bCs w:val="0"/>
          <w:caps w:val="0"/>
          <w:smallCaps w:val="0"/>
        </w:rPr>
        <w:t>Ćwiczenia:</w:t>
      </w:r>
      <w:r w:rsidRPr="69FED35D" w:rsidR="002568DD">
        <w:rPr>
          <w:rFonts w:ascii="Corbel" w:hAnsi="Corbel"/>
          <w:b w:val="0"/>
          <w:bCs w:val="0"/>
          <w:caps w:val="0"/>
          <w:smallCaps w:val="0"/>
        </w:rPr>
        <w:t xml:space="preserve"> </w:t>
      </w:r>
      <w:r w:rsidRPr="69FED35D" w:rsidR="007308B6">
        <w:rPr>
          <w:rFonts w:ascii="Corbel" w:hAnsi="Corbel"/>
          <w:b w:val="0"/>
          <w:bCs w:val="0"/>
          <w:caps w:val="0"/>
          <w:smallCaps w:val="0"/>
        </w:rPr>
        <w:t>a</w:t>
      </w:r>
      <w:r w:rsidRPr="69FED35D" w:rsidR="002568DD">
        <w:rPr>
          <w:rFonts w:ascii="Corbel" w:hAnsi="Corbel"/>
          <w:b w:val="0"/>
          <w:bCs w:val="0"/>
          <w:caps w:val="0"/>
          <w:smallCaps w:val="0"/>
        </w:rPr>
        <w:t xml:space="preserve">naliza tekstów z dyskusją, </w:t>
      </w:r>
      <w:r w:rsidRPr="69FED35D" w:rsidR="007308B6">
        <w:rPr>
          <w:rFonts w:ascii="Corbel" w:hAnsi="Corbel"/>
          <w:b w:val="0"/>
          <w:bCs w:val="0"/>
          <w:caps w:val="0"/>
          <w:smallCaps w:val="0"/>
        </w:rPr>
        <w:t>praca projektowa, pokaz</w:t>
      </w:r>
    </w:p>
    <w:p w:rsidR="00E960BB" w:rsidP="009C54AE" w:rsidRDefault="00E960BB" w14:paraId="309AB879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9C54AE" w:rsidR="0085747A" w:rsidP="009C54AE" w:rsidRDefault="00C61DC5" w14:paraId="3AA3D260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Pr="009C54AE" w:rsidR="0085747A">
        <w:rPr>
          <w:rFonts w:ascii="Corbel" w:hAnsi="Corbel"/>
          <w:smallCaps w:val="0"/>
          <w:szCs w:val="24"/>
        </w:rPr>
        <w:t>METODY I KRYTERIA OCENY</w:t>
      </w:r>
      <w:r w:rsidRPr="009C54AE" w:rsidR="009F4610">
        <w:rPr>
          <w:rFonts w:ascii="Corbel" w:hAnsi="Corbel"/>
          <w:smallCaps w:val="0"/>
          <w:szCs w:val="24"/>
        </w:rPr>
        <w:t xml:space="preserve"> </w:t>
      </w:r>
    </w:p>
    <w:p w:rsidRPr="009C54AE" w:rsidR="00923D7D" w:rsidP="009C54AE" w:rsidRDefault="00923D7D" w14:paraId="39CA6D3D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9C54AE" w:rsidR="0085747A" w:rsidP="009C54AE" w:rsidRDefault="0085747A" w14:paraId="25CD9820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Pr="009C54AE" w:rsidR="0085747A" w:rsidP="009C54AE" w:rsidRDefault="0085747A" w14:paraId="5B51CABB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Pr="009C54AE" w:rsidR="0085747A" w:rsidTr="69FED35D" w14:paraId="4EA3C232" w14:textId="77777777">
        <w:tc>
          <w:tcPr>
            <w:tcW w:w="1962" w:type="dxa"/>
            <w:tcMar/>
            <w:vAlign w:val="center"/>
          </w:tcPr>
          <w:p w:rsidRPr="009C54AE" w:rsidR="0085747A" w:rsidP="009C54AE" w:rsidRDefault="0071620A" w14:paraId="6BDB503B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tcMar/>
            <w:vAlign w:val="center"/>
          </w:tcPr>
          <w:p w:rsidRPr="009C54AE" w:rsidR="0085747A" w:rsidP="009C54AE" w:rsidRDefault="00A84C85" w14:paraId="57A1E1A4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:rsidRPr="004919E8" w:rsidR="0085747A" w:rsidP="009C54AE" w:rsidRDefault="009F4610" w14:paraId="785A344E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Pr="009C54AE" w:rsidR="0085747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tcMar/>
            <w:vAlign w:val="center"/>
          </w:tcPr>
          <w:p w:rsidRPr="009C54AE" w:rsidR="00923D7D" w:rsidP="009C54AE" w:rsidRDefault="0085747A" w14:paraId="37958B79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Pr="009C54AE" w:rsidR="0085747A" w:rsidP="009C54AE" w:rsidRDefault="0085747A" w14:paraId="7F147399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Pr="004919E8" w:rsidR="0085747A" w:rsidTr="69FED35D" w14:paraId="306CBCFE" w14:textId="77777777">
        <w:tc>
          <w:tcPr>
            <w:tcW w:w="1962" w:type="dxa"/>
            <w:tcMar/>
          </w:tcPr>
          <w:p w:rsidRPr="004919E8" w:rsidR="0085747A" w:rsidP="002568DD" w:rsidRDefault="002568DD" w14:paraId="7B5DDDB0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</w:t>
            </w:r>
            <w:r w:rsidRPr="004919E8" w:rsidR="0085747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k_ 01</w:t>
            </w:r>
          </w:p>
        </w:tc>
        <w:tc>
          <w:tcPr>
            <w:tcW w:w="5441" w:type="dxa"/>
            <w:tcMar/>
          </w:tcPr>
          <w:p w:rsidR="69FED35D" w:rsidP="69FED35D" w:rsidRDefault="69FED35D" w14:paraId="7276D057" w14:textId="033BC54E">
            <w:pPr>
              <w:pStyle w:val="Punktygwne"/>
              <w:spacing w:before="0" w:after="0" w:line="240" w:lineRule="auto"/>
              <w:jc w:val="center"/>
              <w:rPr>
                <w:rFonts w:ascii="Corbel" w:hAnsi="Corbel" w:eastAsia="Corbel" w:cs="Corbel"/>
                <w:b w:val="1"/>
                <w:bCs w:val="1"/>
                <w:i w:val="0"/>
                <w:iCs w:val="0"/>
                <w:smallCaps w:val="1"/>
                <w:color w:val="000000" w:themeColor="text1" w:themeTint="FF" w:themeShade="FF"/>
                <w:sz w:val="24"/>
                <w:szCs w:val="24"/>
              </w:rPr>
            </w:pPr>
            <w:r w:rsidRPr="69FED35D" w:rsidR="69FED35D">
              <w:rPr>
                <w:rFonts w:ascii="Corbel" w:hAnsi="Corbel" w:eastAsia="Corbel" w:cs="Corbe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pl-PL"/>
              </w:rPr>
              <w:t>Kolokwium po I semestrze, egzamin</w:t>
            </w:r>
          </w:p>
        </w:tc>
        <w:tc>
          <w:tcPr>
            <w:tcW w:w="2117" w:type="dxa"/>
            <w:tcMar/>
            <w:vAlign w:val="center"/>
          </w:tcPr>
          <w:p w:rsidR="69FED35D" w:rsidP="69FED35D" w:rsidRDefault="69FED35D" w14:paraId="45DA0B33" w14:textId="3CD64E92">
            <w:pPr>
              <w:pStyle w:val="Punktygwne"/>
              <w:spacing w:before="0" w:after="0" w:line="240" w:lineRule="auto"/>
              <w:jc w:val="center"/>
              <w:rPr>
                <w:rFonts w:ascii="Corbel" w:hAnsi="Corbel" w:eastAsia="Corbel" w:cs="Corbel"/>
                <w:b w:val="1"/>
                <w:bCs w:val="1"/>
                <w:i w:val="0"/>
                <w:iCs w:val="0"/>
                <w:smallCaps w:val="1"/>
                <w:color w:val="000000" w:themeColor="text1" w:themeTint="FF" w:themeShade="FF"/>
                <w:sz w:val="24"/>
                <w:szCs w:val="24"/>
              </w:rPr>
            </w:pPr>
            <w:r w:rsidRPr="69FED35D" w:rsidR="69FED35D">
              <w:rPr>
                <w:rFonts w:ascii="Corbel" w:hAnsi="Corbel" w:eastAsia="Corbel" w:cs="Corbe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pl-PL"/>
              </w:rPr>
              <w:t>wykład</w:t>
            </w:r>
          </w:p>
        </w:tc>
      </w:tr>
      <w:tr w:rsidRPr="009C54AE" w:rsidR="0085747A" w:rsidTr="69FED35D" w14:paraId="644A9C4E" w14:textId="77777777">
        <w:tc>
          <w:tcPr>
            <w:tcW w:w="1962" w:type="dxa"/>
            <w:tcMar/>
          </w:tcPr>
          <w:p w:rsidRPr="009C54AE" w:rsidR="0085747A" w:rsidP="002568DD" w:rsidRDefault="0085747A" w14:paraId="569B39DC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  <w:tcMar/>
          </w:tcPr>
          <w:p w:rsidR="69FED35D" w:rsidP="69FED35D" w:rsidRDefault="69FED35D" w14:paraId="2218DD82" w14:textId="2FBEE491">
            <w:pPr>
              <w:spacing w:after="0" w:line="240" w:lineRule="auto"/>
              <w:rPr>
                <w:rFonts w:ascii="Corbel" w:hAnsi="Corbel" w:eastAsia="Corbel" w:cs="Corbe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69FED35D" w:rsidR="69FED35D">
              <w:rPr>
                <w:rFonts w:ascii="Corbel" w:hAnsi="Corbel" w:eastAsia="Corbel" w:cs="Corbe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pl-PL"/>
              </w:rPr>
              <w:t>Kolokwium po I semestrze, egzamin</w:t>
            </w:r>
          </w:p>
        </w:tc>
        <w:tc>
          <w:tcPr>
            <w:tcW w:w="2117" w:type="dxa"/>
            <w:tcMar/>
            <w:vAlign w:val="center"/>
          </w:tcPr>
          <w:p w:rsidR="69FED35D" w:rsidP="69FED35D" w:rsidRDefault="69FED35D" w14:paraId="77406BE9" w14:textId="54ED2AE9">
            <w:pPr>
              <w:spacing w:after="0" w:line="240" w:lineRule="auto"/>
              <w:jc w:val="center"/>
              <w:rPr>
                <w:rFonts w:ascii="Corbel" w:hAnsi="Corbel" w:eastAsia="Corbel" w:cs="Corbe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69FED35D" w:rsidR="69FED35D">
              <w:rPr>
                <w:rFonts w:ascii="Corbel" w:hAnsi="Corbel" w:eastAsia="Corbel" w:cs="Corbe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pl-PL"/>
              </w:rPr>
              <w:t>wykład, ćwiczenia</w:t>
            </w:r>
          </w:p>
        </w:tc>
      </w:tr>
      <w:tr w:rsidRPr="009C54AE" w:rsidR="005C31AB" w:rsidTr="69FED35D" w14:paraId="36EE56F1" w14:textId="77777777">
        <w:tc>
          <w:tcPr>
            <w:tcW w:w="1962" w:type="dxa"/>
            <w:tcMar/>
          </w:tcPr>
          <w:p w:rsidRPr="009C54AE" w:rsidR="005C31AB" w:rsidP="002568DD" w:rsidRDefault="005C31AB" w14:paraId="1D5B37D3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3</w:t>
            </w:r>
          </w:p>
        </w:tc>
        <w:tc>
          <w:tcPr>
            <w:tcW w:w="5441" w:type="dxa"/>
            <w:tcMar/>
          </w:tcPr>
          <w:p w:rsidR="69FED35D" w:rsidP="69FED35D" w:rsidRDefault="69FED35D" w14:paraId="6DF77810" w14:textId="674C2286">
            <w:pPr>
              <w:spacing w:after="0" w:line="240" w:lineRule="auto"/>
              <w:rPr>
                <w:rFonts w:ascii="Corbel" w:hAnsi="Corbel" w:eastAsia="Corbel" w:cs="Corbe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69FED35D" w:rsidR="69FED35D">
              <w:rPr>
                <w:rFonts w:ascii="Corbel" w:hAnsi="Corbel" w:eastAsia="Corbel" w:cs="Corbe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pl-PL"/>
              </w:rPr>
              <w:t>obserwacja na zajęciach, kolokwium po I semestrze, egzamin</w:t>
            </w:r>
          </w:p>
        </w:tc>
        <w:tc>
          <w:tcPr>
            <w:tcW w:w="2117" w:type="dxa"/>
            <w:tcMar/>
            <w:vAlign w:val="center"/>
          </w:tcPr>
          <w:p w:rsidR="69FED35D" w:rsidP="69FED35D" w:rsidRDefault="69FED35D" w14:paraId="75C1FD04" w14:textId="0048B417">
            <w:pPr>
              <w:spacing w:after="0" w:line="240" w:lineRule="auto"/>
              <w:jc w:val="center"/>
              <w:rPr>
                <w:rFonts w:ascii="Corbel" w:hAnsi="Corbel" w:eastAsia="Corbel" w:cs="Corbe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69FED35D" w:rsidR="69FED35D">
              <w:rPr>
                <w:rFonts w:ascii="Corbel" w:hAnsi="Corbel" w:eastAsia="Corbel" w:cs="Corbe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pl-PL"/>
              </w:rPr>
              <w:t>Ćwiczenia, wykłady</w:t>
            </w:r>
          </w:p>
        </w:tc>
      </w:tr>
      <w:tr w:rsidRPr="009C54AE" w:rsidR="005C31AB" w:rsidTr="69FED35D" w14:paraId="0D116653" w14:textId="77777777">
        <w:tc>
          <w:tcPr>
            <w:tcW w:w="1962" w:type="dxa"/>
            <w:tcMar/>
          </w:tcPr>
          <w:p w:rsidRPr="009C54AE" w:rsidR="005C31AB" w:rsidP="002568DD" w:rsidRDefault="005C31AB" w14:paraId="708A268E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441" w:type="dxa"/>
            <w:tcMar/>
          </w:tcPr>
          <w:p w:rsidR="69FED35D" w:rsidP="69FED35D" w:rsidRDefault="69FED35D" w14:paraId="77EB8BF8" w14:textId="2D43E47A">
            <w:pPr>
              <w:spacing w:after="0" w:line="240" w:lineRule="auto"/>
              <w:rPr>
                <w:rFonts w:ascii="Corbel" w:hAnsi="Corbel" w:eastAsia="Corbel" w:cs="Corbe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69FED35D" w:rsidR="69FED35D">
              <w:rPr>
                <w:rFonts w:ascii="Corbel" w:hAnsi="Corbel" w:eastAsia="Corbel" w:cs="Corbe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pl-PL"/>
              </w:rPr>
              <w:t>obserwacja na zajęciach, kolokwium po I semestrze, egzamin</w:t>
            </w:r>
          </w:p>
        </w:tc>
        <w:tc>
          <w:tcPr>
            <w:tcW w:w="2117" w:type="dxa"/>
            <w:tcMar/>
            <w:vAlign w:val="center"/>
          </w:tcPr>
          <w:p w:rsidR="69FED35D" w:rsidP="69FED35D" w:rsidRDefault="69FED35D" w14:paraId="09DB049C" w14:textId="02A91E6E">
            <w:pPr>
              <w:spacing w:after="0" w:line="240" w:lineRule="auto"/>
              <w:jc w:val="center"/>
              <w:rPr>
                <w:rFonts w:ascii="Corbel" w:hAnsi="Corbel" w:eastAsia="Corbel" w:cs="Corbe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69FED35D" w:rsidR="69FED35D">
              <w:rPr>
                <w:rFonts w:ascii="Corbel" w:hAnsi="Corbel" w:eastAsia="Corbel" w:cs="Corbe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pl-PL"/>
              </w:rPr>
              <w:t>Ćwiczenia, wykłady</w:t>
            </w:r>
          </w:p>
        </w:tc>
      </w:tr>
      <w:tr w:rsidRPr="004A5501" w:rsidR="00C52732" w:rsidTr="69FED35D" w14:paraId="7BD184FF" w14:textId="77777777">
        <w:tc>
          <w:tcPr>
            <w:tcW w:w="1962" w:type="dxa"/>
            <w:tcMar/>
          </w:tcPr>
          <w:p w:rsidRPr="009C54AE" w:rsidR="00C52732" w:rsidP="002568DD" w:rsidRDefault="00C52732" w14:paraId="6F8F46D5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05</w:t>
            </w:r>
          </w:p>
        </w:tc>
        <w:tc>
          <w:tcPr>
            <w:tcW w:w="5441" w:type="dxa"/>
            <w:tcMar/>
          </w:tcPr>
          <w:p w:rsidR="69FED35D" w:rsidP="69FED35D" w:rsidRDefault="69FED35D" w14:paraId="3B10701E" w14:textId="0FF95509">
            <w:pPr>
              <w:spacing w:after="0" w:line="240" w:lineRule="auto"/>
              <w:rPr>
                <w:rFonts w:ascii="Corbel" w:hAnsi="Corbel" w:eastAsia="Corbel" w:cs="Corbe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69FED35D" w:rsidR="69FED35D">
              <w:rPr>
                <w:rFonts w:ascii="Corbel" w:hAnsi="Corbel" w:eastAsia="Corbel" w:cs="Corbe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pl-PL"/>
              </w:rPr>
              <w:t>obserwacja na zajęciach, praca projektowa</w:t>
            </w:r>
          </w:p>
        </w:tc>
        <w:tc>
          <w:tcPr>
            <w:tcW w:w="2117" w:type="dxa"/>
            <w:tcMar/>
            <w:vAlign w:val="center"/>
          </w:tcPr>
          <w:p w:rsidR="69FED35D" w:rsidP="69FED35D" w:rsidRDefault="69FED35D" w14:paraId="22F63D54" w14:textId="1B8AD4AD">
            <w:pPr>
              <w:spacing w:after="0" w:line="240" w:lineRule="auto"/>
              <w:jc w:val="center"/>
              <w:rPr>
                <w:rFonts w:ascii="Corbel" w:hAnsi="Corbel" w:eastAsia="Corbel" w:cs="Corbe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69FED35D" w:rsidR="69FED35D">
              <w:rPr>
                <w:rFonts w:ascii="Corbel" w:hAnsi="Corbel" w:eastAsia="Corbel" w:cs="Corbe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pl-PL"/>
              </w:rPr>
              <w:t>wykład, ćwiczenia</w:t>
            </w:r>
          </w:p>
        </w:tc>
      </w:tr>
      <w:tr w:rsidRPr="009C54AE" w:rsidR="00C52732" w:rsidTr="69FED35D" w14:paraId="7B80C4CB" w14:textId="77777777">
        <w:tc>
          <w:tcPr>
            <w:tcW w:w="1962" w:type="dxa"/>
            <w:tcMar/>
          </w:tcPr>
          <w:p w:rsidRPr="009C54AE" w:rsidR="00C52732" w:rsidP="002568DD" w:rsidRDefault="00C52732" w14:paraId="2FE81975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06</w:t>
            </w:r>
          </w:p>
        </w:tc>
        <w:tc>
          <w:tcPr>
            <w:tcW w:w="5441" w:type="dxa"/>
            <w:tcMar/>
          </w:tcPr>
          <w:p w:rsidR="69FED35D" w:rsidP="69FED35D" w:rsidRDefault="69FED35D" w14:paraId="298879DD" w14:textId="3DA54F96">
            <w:pPr>
              <w:spacing w:after="0" w:line="240" w:lineRule="auto"/>
              <w:rPr>
                <w:rFonts w:ascii="Corbel" w:hAnsi="Corbel" w:eastAsia="Corbel" w:cs="Corbe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69FED35D" w:rsidR="69FED35D">
              <w:rPr>
                <w:rFonts w:ascii="Corbel" w:hAnsi="Corbel" w:eastAsia="Corbel" w:cs="Corbe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pl-PL"/>
              </w:rPr>
              <w:t>Kolokwium po I semestrze, egzamin</w:t>
            </w:r>
          </w:p>
        </w:tc>
        <w:tc>
          <w:tcPr>
            <w:tcW w:w="2117" w:type="dxa"/>
            <w:tcMar/>
            <w:vAlign w:val="center"/>
          </w:tcPr>
          <w:p w:rsidR="69FED35D" w:rsidP="69FED35D" w:rsidRDefault="69FED35D" w14:paraId="0535486E" w14:textId="657CD698">
            <w:pPr>
              <w:spacing w:after="0" w:line="240" w:lineRule="auto"/>
              <w:jc w:val="center"/>
              <w:rPr>
                <w:rFonts w:ascii="Corbel" w:hAnsi="Corbel" w:eastAsia="Corbel" w:cs="Corbe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69FED35D" w:rsidR="69FED35D">
              <w:rPr>
                <w:rFonts w:ascii="Corbel" w:hAnsi="Corbel" w:eastAsia="Corbel" w:cs="Corbe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pl-PL"/>
              </w:rPr>
              <w:t>wykład, ćwiczenia</w:t>
            </w:r>
          </w:p>
        </w:tc>
      </w:tr>
      <w:tr w:rsidRPr="009C54AE" w:rsidR="00C52732" w:rsidTr="69FED35D" w14:paraId="2662968F" w14:textId="77777777">
        <w:tc>
          <w:tcPr>
            <w:tcW w:w="1962" w:type="dxa"/>
            <w:tcMar/>
          </w:tcPr>
          <w:p w:rsidRPr="009C54AE" w:rsidR="00C52732" w:rsidP="002568DD" w:rsidRDefault="00C52732" w14:paraId="160AAB91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07</w:t>
            </w:r>
          </w:p>
        </w:tc>
        <w:tc>
          <w:tcPr>
            <w:tcW w:w="5441" w:type="dxa"/>
            <w:tcMar/>
          </w:tcPr>
          <w:p w:rsidR="69FED35D" w:rsidP="69FED35D" w:rsidRDefault="69FED35D" w14:paraId="161BC59B" w14:textId="08F43933">
            <w:pPr>
              <w:spacing w:after="0" w:line="240" w:lineRule="auto"/>
              <w:rPr>
                <w:rFonts w:ascii="Corbel" w:hAnsi="Corbel" w:eastAsia="Corbel" w:cs="Corbe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69FED35D" w:rsidR="69FED35D">
              <w:rPr>
                <w:rFonts w:ascii="Corbel" w:hAnsi="Corbel" w:eastAsia="Corbel" w:cs="Corbe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pl-PL"/>
              </w:rPr>
              <w:t>obserwacja na zajęciach, praca projektowa</w:t>
            </w:r>
          </w:p>
        </w:tc>
        <w:tc>
          <w:tcPr>
            <w:tcW w:w="2117" w:type="dxa"/>
            <w:tcMar/>
            <w:vAlign w:val="center"/>
          </w:tcPr>
          <w:p w:rsidR="69FED35D" w:rsidP="69FED35D" w:rsidRDefault="69FED35D" w14:paraId="1648D585" w14:textId="2F134FE0">
            <w:pPr>
              <w:spacing w:after="0" w:line="240" w:lineRule="auto"/>
              <w:jc w:val="center"/>
              <w:rPr>
                <w:rFonts w:ascii="Corbel" w:hAnsi="Corbel" w:eastAsia="Corbel" w:cs="Corbe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69FED35D" w:rsidR="69FED35D">
              <w:rPr>
                <w:rFonts w:ascii="Corbel" w:hAnsi="Corbel" w:eastAsia="Corbel" w:cs="Corbe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pl-PL"/>
              </w:rPr>
              <w:t>ćwiczenia</w:t>
            </w:r>
          </w:p>
        </w:tc>
      </w:tr>
      <w:tr w:rsidRPr="009C54AE" w:rsidR="00C52732" w:rsidTr="69FED35D" w14:paraId="3D527CBB" w14:textId="77777777">
        <w:tc>
          <w:tcPr>
            <w:tcW w:w="1962" w:type="dxa"/>
            <w:tcMar/>
          </w:tcPr>
          <w:p w:rsidRPr="009C54AE" w:rsidR="00C52732" w:rsidP="002568DD" w:rsidRDefault="00C52732" w14:paraId="2F36AFB0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08</w:t>
            </w:r>
          </w:p>
        </w:tc>
        <w:tc>
          <w:tcPr>
            <w:tcW w:w="5441" w:type="dxa"/>
            <w:tcMar/>
          </w:tcPr>
          <w:p w:rsidR="69FED35D" w:rsidP="69FED35D" w:rsidRDefault="69FED35D" w14:paraId="276C6C89" w14:textId="4FB9114A">
            <w:pPr>
              <w:spacing w:after="0" w:line="240" w:lineRule="auto"/>
              <w:rPr>
                <w:rFonts w:ascii="Corbel" w:hAnsi="Corbel" w:eastAsia="Corbel" w:cs="Corbe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69FED35D" w:rsidR="69FED35D">
              <w:rPr>
                <w:rFonts w:ascii="Corbel" w:hAnsi="Corbel" w:eastAsia="Corbel" w:cs="Corbe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pl-PL"/>
              </w:rPr>
              <w:t>obserwacja na zajęciach, praca projektowa</w:t>
            </w:r>
          </w:p>
        </w:tc>
        <w:tc>
          <w:tcPr>
            <w:tcW w:w="2117" w:type="dxa"/>
            <w:tcMar/>
            <w:vAlign w:val="center"/>
          </w:tcPr>
          <w:p w:rsidR="69FED35D" w:rsidP="69FED35D" w:rsidRDefault="69FED35D" w14:paraId="39C74F05" w14:textId="54C9382B">
            <w:pPr>
              <w:spacing w:after="0" w:line="240" w:lineRule="auto"/>
              <w:jc w:val="center"/>
              <w:rPr>
                <w:rFonts w:ascii="Corbel" w:hAnsi="Corbel" w:eastAsia="Corbel" w:cs="Corbe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69FED35D" w:rsidR="69FED35D">
              <w:rPr>
                <w:rFonts w:ascii="Corbel" w:hAnsi="Corbel" w:eastAsia="Corbel" w:cs="Corbe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pl-PL"/>
              </w:rPr>
              <w:t>ćwiczenia</w:t>
            </w:r>
          </w:p>
        </w:tc>
      </w:tr>
    </w:tbl>
    <w:p w:rsidRPr="009C54AE" w:rsidR="00923D7D" w:rsidP="009C54AE" w:rsidRDefault="00923D7D" w14:paraId="2087E0C3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4919E8" w:rsidR="0085747A" w:rsidP="004919E8" w:rsidRDefault="003E1941" w14:paraId="17C64F9D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Pr="009C54AE" w:rsidR="0085747A">
        <w:rPr>
          <w:rFonts w:ascii="Corbel" w:hAnsi="Corbel"/>
          <w:smallCaps w:val="0"/>
          <w:szCs w:val="24"/>
        </w:rPr>
        <w:t xml:space="preserve">Warunki </w:t>
      </w:r>
      <w:r w:rsidRPr="004919E8" w:rsidR="0085747A">
        <w:rPr>
          <w:rFonts w:ascii="Corbel" w:hAnsi="Corbel"/>
          <w:smallCaps w:val="0"/>
          <w:szCs w:val="24"/>
        </w:rPr>
        <w:t>zaliczenia przedmiotu (kryteria oceniania)</w:t>
      </w:r>
      <w:r w:rsidRPr="004919E8" w:rsidR="00923D7D">
        <w:rPr>
          <w:rFonts w:ascii="Corbel" w:hAnsi="Corbel"/>
          <w:b w:val="0"/>
          <w:smallCaps w:val="0"/>
          <w:szCs w:val="24"/>
        </w:rPr>
        <w:t xml:space="preserve"> </w:t>
      </w:r>
    </w:p>
    <w:p w:rsidRPr="004919E8" w:rsidR="00923D7D" w:rsidP="004919E8" w:rsidRDefault="00923D7D" w14:paraId="2DE90B69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4919E8" w:rsidR="0085747A" w:rsidTr="6BD30D08" w14:paraId="40323810" w14:textId="77777777">
        <w:tc>
          <w:tcPr>
            <w:tcW w:w="9670" w:type="dxa"/>
          </w:tcPr>
          <w:p w:rsidR="0085747A" w:rsidP="009C54AE" w:rsidRDefault="00302FB1" w14:paraId="42EE5BC0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Wykład: zaliczenie kolokwium, pozytywny wynik z egzaminu</w:t>
            </w:r>
          </w:p>
          <w:p w:rsidRPr="009C54AE" w:rsidR="00302FB1" w:rsidP="009C54AE" w:rsidRDefault="00302FB1" w14:paraId="7C8CCA1A" w14:textId="6E32062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</w:rPr>
              <w:t>Ćwiczenia: obecność na zajęciach, aktywność na zajęciach, realizacja prac projektowych w grupach lub indywidualnie</w:t>
            </w:r>
          </w:p>
        </w:tc>
      </w:tr>
    </w:tbl>
    <w:p w:rsidRPr="009C54AE" w:rsidR="0085747A" w:rsidP="009C54AE" w:rsidRDefault="0085747A" w14:paraId="619D97F3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9F4610" w:rsidP="009C54AE" w:rsidRDefault="0085747A" w14:paraId="75DB32D2" w14:textId="7777777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Pr="009C54AE" w:rsidR="00C61DC5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Pr="009C54AE" w:rsidR="0085747A" w:rsidP="009C54AE" w:rsidRDefault="0085747A" w14:paraId="7539918E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903"/>
        <w:gridCol w:w="4617"/>
      </w:tblGrid>
      <w:tr w:rsidRPr="009C54AE" w:rsidR="0085747A" w:rsidTr="003E1941" w14:paraId="02045400" w14:textId="77777777">
        <w:tc>
          <w:tcPr>
            <w:tcW w:w="4962" w:type="dxa"/>
            <w:vAlign w:val="center"/>
          </w:tcPr>
          <w:p w:rsidRPr="009C54AE" w:rsidR="0085747A" w:rsidP="009C54AE" w:rsidRDefault="00C61DC5" w14:paraId="3C91EAC0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Pr="009C54AE" w:rsidR="0085747A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Pr="009C54AE" w:rsidR="0085747A" w:rsidP="009C54AE" w:rsidRDefault="00C61DC5" w14:paraId="44E78C76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Pr="009C54AE" w:rsidR="0085747A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 w:rsidR="0071620A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Pr="009C54AE" w:rsidR="0085747A" w:rsidTr="00923D7D" w14:paraId="6CA5D4FE" w14:textId="77777777">
        <w:tc>
          <w:tcPr>
            <w:tcW w:w="4962" w:type="dxa"/>
          </w:tcPr>
          <w:p w:rsidRPr="009C54AE" w:rsidR="0085747A" w:rsidP="009C1331" w:rsidRDefault="00C61DC5" w14:paraId="7B174243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Pr="009C54AE" w:rsidR="0085747A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Pr="009C54AE" w:rsidR="0085747A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Pr="009C54AE" w:rsidR="0085747A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1331" w:rsidR="0085747A">
              <w:t>z</w:t>
            </w:r>
            <w:r w:rsidR="009C1331">
              <w:t> </w:t>
            </w:r>
            <w:r w:rsidRPr="009C1331" w:rsidR="0045729E">
              <w:t>harmonogramu</w:t>
            </w:r>
            <w:r w:rsidRPr="009C54AE" w:rsidR="0085747A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:rsidRPr="009C54AE" w:rsidR="0085747A" w:rsidP="004A5501" w:rsidRDefault="005C31AB" w14:paraId="4656025F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Pr="009C54AE" w:rsidR="00C61DC5" w:rsidTr="00923D7D" w14:paraId="4DBBC734" w14:textId="77777777">
        <w:tc>
          <w:tcPr>
            <w:tcW w:w="4962" w:type="dxa"/>
          </w:tcPr>
          <w:p w:rsidRPr="009C54AE" w:rsidR="00C61DC5" w:rsidP="009C54AE" w:rsidRDefault="00C61DC5" w14:paraId="30E9165A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Pr="009C54AE" w:rsidR="00C61DC5" w:rsidP="009C54AE" w:rsidRDefault="00C61DC5" w14:paraId="790B3AC1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Pr="009C54AE" w:rsidR="00C61DC5" w:rsidP="004A5501" w:rsidRDefault="00A95E34" w14:paraId="3EDA09EE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Pr="009C54AE" w:rsidR="00C61DC5" w:rsidTr="00923D7D" w14:paraId="732A133A" w14:textId="77777777">
        <w:tc>
          <w:tcPr>
            <w:tcW w:w="4962" w:type="dxa"/>
          </w:tcPr>
          <w:p w:rsidRPr="009C54AE" w:rsidR="0071620A" w:rsidP="009C54AE" w:rsidRDefault="00C61DC5" w14:paraId="37D5E444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Pr="009C54AE" w:rsidR="00C61DC5" w:rsidP="00A95E34" w:rsidRDefault="00C61DC5" w14:paraId="23A2DE65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</w:t>
            </w:r>
            <w:r w:rsidR="005C31AB">
              <w:rPr>
                <w:rFonts w:ascii="Corbel" w:hAnsi="Corbel"/>
                <w:sz w:val="24"/>
                <w:szCs w:val="24"/>
              </w:rPr>
              <w:t xml:space="preserve"> kolokwium,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egzaminu, </w:t>
            </w:r>
            <w:r w:rsidR="00A95E34">
              <w:rPr>
                <w:rFonts w:ascii="Corbel" w:hAnsi="Corbel"/>
                <w:sz w:val="24"/>
                <w:szCs w:val="24"/>
              </w:rPr>
              <w:t>praca w grupach</w:t>
            </w:r>
          </w:p>
        </w:tc>
        <w:tc>
          <w:tcPr>
            <w:tcW w:w="4677" w:type="dxa"/>
          </w:tcPr>
          <w:p w:rsidRPr="009C54AE" w:rsidR="00C61DC5" w:rsidP="004A5501" w:rsidRDefault="004A5501" w14:paraId="3A3A8C6D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  <w:r w:rsidR="00A95E34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Pr="009C54AE" w:rsidR="0085747A" w:rsidTr="00923D7D" w14:paraId="7345499D" w14:textId="77777777">
        <w:tc>
          <w:tcPr>
            <w:tcW w:w="4962" w:type="dxa"/>
          </w:tcPr>
          <w:p w:rsidRPr="009C54AE" w:rsidR="0085747A" w:rsidP="009C54AE" w:rsidRDefault="0085747A" w14:paraId="30308BE9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Pr="009C54AE" w:rsidR="0085747A" w:rsidP="005F4CA7" w:rsidRDefault="004A5501" w14:paraId="51743C97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A95E34">
              <w:rPr>
                <w:rFonts w:ascii="Corbel" w:hAnsi="Corbel"/>
                <w:sz w:val="24"/>
                <w:szCs w:val="24"/>
              </w:rPr>
              <w:t>32</w:t>
            </w:r>
          </w:p>
        </w:tc>
      </w:tr>
      <w:tr w:rsidRPr="009C54AE" w:rsidR="0085747A" w:rsidTr="00923D7D" w14:paraId="531BC4DB" w14:textId="77777777">
        <w:tc>
          <w:tcPr>
            <w:tcW w:w="4962" w:type="dxa"/>
          </w:tcPr>
          <w:p w:rsidRPr="009C54AE" w:rsidR="0085747A" w:rsidP="009C54AE" w:rsidRDefault="0085747A" w14:paraId="4426074B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Pr="009C54AE" w:rsidR="0085747A" w:rsidP="004A5501" w:rsidRDefault="005C31AB" w14:paraId="01F29A72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:rsidRPr="009C54AE" w:rsidR="0085747A" w:rsidP="009C54AE" w:rsidRDefault="00923D7D" w14:paraId="6B5BDD4D" w14:textId="7777777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Pr="009C54AE" w:rsidR="00C61DC5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Pr="009C54AE" w:rsidR="003E1941" w:rsidP="009C54AE" w:rsidRDefault="003E1941" w14:paraId="3E45B85A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85747A" w:rsidP="009C54AE" w:rsidRDefault="0071620A" w14:paraId="13BE2565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Pr="009C54AE" w:rsidR="0085747A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Pr="009C54AE" w:rsidR="0085747A" w:rsidP="009C54AE" w:rsidRDefault="0085747A" w14:paraId="00AD5F39" w14:textId="7777777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Pr="009C54AE" w:rsidR="0085747A" w:rsidTr="0071620A" w14:paraId="084AD409" w14:textId="77777777">
        <w:trPr>
          <w:trHeight w:val="397"/>
        </w:trPr>
        <w:tc>
          <w:tcPr>
            <w:tcW w:w="3544" w:type="dxa"/>
          </w:tcPr>
          <w:p w:rsidRPr="009C54AE" w:rsidR="0085747A" w:rsidP="009C54AE" w:rsidRDefault="0085747A" w14:paraId="162AC4C8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Pr="009C54AE" w:rsidR="0085747A" w:rsidP="009C54AE" w:rsidRDefault="0085747A" w14:paraId="01CBF38B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Pr="009C54AE" w:rsidR="0085747A" w:rsidTr="0071620A" w14:paraId="56A21079" w14:textId="77777777">
        <w:trPr>
          <w:trHeight w:val="397"/>
        </w:trPr>
        <w:tc>
          <w:tcPr>
            <w:tcW w:w="3544" w:type="dxa"/>
          </w:tcPr>
          <w:p w:rsidRPr="009C54AE" w:rsidR="0085747A" w:rsidP="009C54AE" w:rsidRDefault="0085747A" w14:paraId="39B4FF67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Pr="009C54AE" w:rsidR="0085747A" w:rsidP="009C54AE" w:rsidRDefault="0085747A" w14:paraId="6FB6E5FD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Pr="009C54AE" w:rsidR="003E1941" w:rsidP="009C54AE" w:rsidRDefault="003E1941" w14:paraId="225ECBA6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9C54AE" w:rsidR="0085747A" w:rsidP="009C54AE" w:rsidRDefault="00675843" w14:paraId="29B7630B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Pr="009C54AE" w:rsidR="0085747A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:rsidRPr="009C54AE" w:rsidR="00675843" w:rsidP="009C54AE" w:rsidRDefault="00675843" w14:paraId="7B5F5843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513"/>
      </w:tblGrid>
      <w:tr w:rsidRPr="009C54AE" w:rsidR="004A5501" w:rsidTr="6BD30D08" w14:paraId="6DDD33C0" w14:textId="77777777">
        <w:trPr>
          <w:trHeight w:val="397"/>
        </w:trPr>
        <w:tc>
          <w:tcPr>
            <w:tcW w:w="7513" w:type="dxa"/>
          </w:tcPr>
          <w:p w:rsidR="004A5501" w:rsidP="004A5501" w:rsidRDefault="004A5501" w14:paraId="13C9F62F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302FB1" w:rsidP="6BD30D08" w:rsidRDefault="00302FB1" w14:paraId="284E37FE" w14:textId="22DC701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 xml:space="preserve">Leżańska W., Płóciennik E.: </w:t>
            </w:r>
            <w:r w:rsidRPr="00302FB1">
              <w:rPr>
                <w:rFonts w:ascii="Corbel" w:hAnsi="Corbel"/>
                <w:b w:val="0"/>
                <w:i/>
                <w:iCs/>
                <w:smallCaps w:val="0"/>
              </w:rPr>
              <w:t>Pedagogika przedszkolna z metodyką</w:t>
            </w:r>
            <w:r>
              <w:rPr>
                <w:rFonts w:ascii="Corbel" w:hAnsi="Corbel"/>
                <w:b w:val="0"/>
                <w:smallCaps w:val="0"/>
              </w:rPr>
              <w:t xml:space="preserve">. Łódź 2021. </w:t>
            </w:r>
          </w:p>
          <w:p w:rsidR="00CE2096" w:rsidP="6BD30D08" w:rsidRDefault="544C0F90" w14:paraId="45F615A8" w14:textId="1022F64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6BD30D08">
              <w:rPr>
                <w:rFonts w:ascii="Corbel" w:hAnsi="Corbel"/>
                <w:b w:val="0"/>
                <w:smallCaps w:val="0"/>
              </w:rPr>
              <w:t>Adamowicz M, Olczak A</w:t>
            </w:r>
            <w:r w:rsidRPr="6BD30D08">
              <w:rPr>
                <w:rFonts w:ascii="Corbel" w:hAnsi="Corbel"/>
                <w:b w:val="0"/>
                <w:i/>
                <w:iCs/>
                <w:smallCaps w:val="0"/>
              </w:rPr>
              <w:t xml:space="preserve">: Pedagogika przedszkolna. Oblicza </w:t>
            </w:r>
            <w:r w:rsidR="004A5501">
              <w:br/>
            </w:r>
            <w:r w:rsidRPr="6BD30D08">
              <w:rPr>
                <w:rFonts w:ascii="Corbel" w:hAnsi="Corbel"/>
                <w:b w:val="0"/>
                <w:i/>
                <w:iCs/>
                <w:smallCaps w:val="0"/>
              </w:rPr>
              <w:t xml:space="preserve">   i poszukiwania</w:t>
            </w:r>
            <w:r w:rsidRPr="6BD30D08">
              <w:rPr>
                <w:rFonts w:ascii="Corbel" w:hAnsi="Corbel"/>
                <w:b w:val="0"/>
                <w:smallCaps w:val="0"/>
              </w:rPr>
              <w:t>. Toruń 2014;</w:t>
            </w:r>
          </w:p>
          <w:p w:rsidR="00CE2096" w:rsidP="00CE2096" w:rsidRDefault="00CE2096" w14:paraId="0CA9AACC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Gruszczyk- Kolczyńska E, Zielińska E: </w:t>
            </w:r>
            <w:r w:rsidRPr="005F4CA7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Nauczycielska diagnoza gotowości  </w:t>
            </w:r>
            <w:r w:rsidRPr="005F4CA7">
              <w:rPr>
                <w:rFonts w:ascii="Corbel" w:hAnsi="Corbel"/>
                <w:b w:val="0"/>
                <w:i/>
                <w:smallCaps w:val="0"/>
                <w:szCs w:val="24"/>
              </w:rPr>
              <w:br/>
            </w:r>
            <w:r w:rsidRPr="005F4CA7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 do podjęcia nauki szkolnej.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Kraków 2011</w:t>
            </w:r>
          </w:p>
          <w:p w:rsidRPr="005F4CA7" w:rsidR="004A5501" w:rsidP="6BD30D08" w:rsidRDefault="544C0F90" w14:paraId="640A02A3" w14:textId="1DCEEF93">
            <w:pPr>
              <w:pStyle w:val="Punktygwne"/>
              <w:spacing w:before="0" w:after="0"/>
              <w:rPr>
                <w:rFonts w:ascii="Corbel" w:hAnsi="Corbel"/>
                <w:b w:val="0"/>
                <w:i/>
                <w:iCs/>
                <w:smallCaps w:val="0"/>
              </w:rPr>
            </w:pPr>
            <w:r w:rsidRPr="6BD30D08">
              <w:rPr>
                <w:rFonts w:ascii="Corbel" w:hAnsi="Corbel"/>
                <w:b w:val="0"/>
                <w:smallCaps w:val="0"/>
              </w:rPr>
              <w:t xml:space="preserve">  Karbowniczek  J, Kwaśniewska M, Surma B: </w:t>
            </w:r>
            <w:r w:rsidRPr="6BD30D08">
              <w:rPr>
                <w:rFonts w:ascii="Corbel" w:hAnsi="Corbel"/>
                <w:b w:val="0"/>
                <w:i/>
                <w:iCs/>
                <w:smallCaps w:val="0"/>
              </w:rPr>
              <w:t xml:space="preserve">Podstawy pedagogiki </w:t>
            </w:r>
            <w:r w:rsidR="004A5501">
              <w:br/>
            </w:r>
            <w:r w:rsidRPr="6BD30D08">
              <w:rPr>
                <w:rFonts w:ascii="Corbel" w:hAnsi="Corbel"/>
                <w:b w:val="0"/>
                <w:i/>
                <w:iCs/>
                <w:smallCaps w:val="0"/>
              </w:rPr>
              <w:t xml:space="preserve">   przedszkolnej z metodyką.</w:t>
            </w:r>
            <w:r w:rsidRPr="6BD30D08">
              <w:rPr>
                <w:rFonts w:ascii="Corbel" w:hAnsi="Corbel"/>
                <w:b w:val="0"/>
                <w:smallCaps w:val="0"/>
              </w:rPr>
              <w:t xml:space="preserve">  Kraków 2012</w:t>
            </w:r>
            <w:r w:rsidR="004A5501">
              <w:br/>
            </w:r>
            <w:r w:rsidRPr="6BD30D08">
              <w:rPr>
                <w:rFonts w:ascii="Corbel" w:hAnsi="Corbel"/>
                <w:b w:val="0"/>
                <w:smallCaps w:val="0"/>
              </w:rPr>
              <w:t xml:space="preserve">Karwowska – Struczyk M, Sobierańska D, Szpotowicz M: </w:t>
            </w:r>
            <w:r w:rsidRPr="6BD30D08">
              <w:rPr>
                <w:rFonts w:ascii="Corbel" w:hAnsi="Corbel"/>
                <w:b w:val="0"/>
                <w:i/>
                <w:iCs/>
                <w:smallCaps w:val="0"/>
              </w:rPr>
              <w:t xml:space="preserve">Pedagogika  </w:t>
            </w:r>
          </w:p>
          <w:p w:rsidR="00CE2096" w:rsidP="6BD30D08" w:rsidRDefault="544C0F90" w14:paraId="6F141FB2" w14:textId="149DDDA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6BD30D08">
              <w:rPr>
                <w:rFonts w:ascii="Corbel" w:hAnsi="Corbel"/>
                <w:b w:val="0"/>
                <w:i/>
                <w:iCs/>
                <w:smallCaps w:val="0"/>
              </w:rPr>
              <w:t xml:space="preserve">  przedszkolna i wczesnoszkolna, badani</w:t>
            </w:r>
            <w:r w:rsidRPr="6BD30D08" w:rsidR="05900324">
              <w:rPr>
                <w:rFonts w:ascii="Corbel" w:hAnsi="Corbel"/>
                <w:b w:val="0"/>
                <w:i/>
                <w:iCs/>
                <w:smallCaps w:val="0"/>
              </w:rPr>
              <w:t>a</w:t>
            </w:r>
            <w:r w:rsidRPr="6BD30D08">
              <w:rPr>
                <w:rFonts w:ascii="Corbel" w:hAnsi="Corbel"/>
                <w:b w:val="0"/>
                <w:i/>
                <w:iCs/>
                <w:smallCaps w:val="0"/>
              </w:rPr>
              <w:t>, opinie, inspiracje.</w:t>
            </w:r>
            <w:r w:rsidRPr="6BD30D08">
              <w:rPr>
                <w:rFonts w:ascii="Corbel" w:hAnsi="Corbel"/>
                <w:b w:val="0"/>
                <w:smallCaps w:val="0"/>
              </w:rPr>
              <w:t xml:space="preserve"> </w:t>
            </w:r>
            <w:r w:rsidR="004A5501">
              <w:br/>
            </w:r>
            <w:r w:rsidRPr="6BD30D08">
              <w:rPr>
                <w:rFonts w:ascii="Corbel" w:hAnsi="Corbel"/>
                <w:b w:val="0"/>
                <w:smallCaps w:val="0"/>
              </w:rPr>
              <w:t xml:space="preserve">  Warszwa 2011</w:t>
            </w:r>
          </w:p>
          <w:p w:rsidR="004A5501" w:rsidP="6BD30D08" w:rsidRDefault="45DFC7CD" w14:paraId="7210F2DC" w14:textId="5945E1A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6BD30D08">
              <w:rPr>
                <w:rFonts w:ascii="Corbel" w:hAnsi="Corbel"/>
                <w:b w:val="0"/>
                <w:smallCaps w:val="0"/>
              </w:rPr>
              <w:t xml:space="preserve">Kataryńczuk – Mania L, Adamowicz M, Olczak A: </w:t>
            </w:r>
            <w:r w:rsidRPr="6BD30D08">
              <w:rPr>
                <w:rFonts w:ascii="Corbel" w:hAnsi="Corbel"/>
                <w:b w:val="0"/>
                <w:i/>
                <w:iCs/>
                <w:smallCaps w:val="0"/>
              </w:rPr>
              <w:t xml:space="preserve">Pedagogika      przedszkolna szansą na świadome budowanie potencjału dziecka. </w:t>
            </w:r>
            <w:r w:rsidR="00CE2096">
              <w:br/>
            </w:r>
            <w:r w:rsidRPr="6BD30D08">
              <w:rPr>
                <w:rFonts w:ascii="Corbel" w:hAnsi="Corbel"/>
                <w:b w:val="0"/>
                <w:smallCaps w:val="0"/>
              </w:rPr>
              <w:t xml:space="preserve">  Toruń 2017;</w:t>
            </w:r>
            <w:r w:rsidR="00CE2096">
              <w:br/>
            </w:r>
            <w:r w:rsidRPr="6BD30D08" w:rsidR="544C0F90">
              <w:rPr>
                <w:rFonts w:ascii="Corbel" w:hAnsi="Corbel"/>
                <w:b w:val="0"/>
                <w:smallCaps w:val="0"/>
              </w:rPr>
              <w:t xml:space="preserve"> Klim-Klimaszewska A: Witamy w przedszkolu. Warszawa 2011.</w:t>
            </w:r>
            <w:r w:rsidR="00CE2096">
              <w:br/>
            </w:r>
            <w:r w:rsidRPr="6BD30D08" w:rsidR="544C0F90">
              <w:rPr>
                <w:rFonts w:ascii="Corbel" w:hAnsi="Corbel"/>
                <w:b w:val="0"/>
                <w:smallCaps w:val="0"/>
              </w:rPr>
              <w:t>Klim- Klimaszewska A</w:t>
            </w:r>
            <w:r w:rsidRPr="6BD30D08" w:rsidR="544C0F90">
              <w:rPr>
                <w:rFonts w:ascii="Corbel" w:hAnsi="Corbel"/>
                <w:b w:val="0"/>
                <w:i/>
                <w:iCs/>
                <w:smallCaps w:val="0"/>
              </w:rPr>
              <w:t xml:space="preserve">: Trzylatek w przedszkolu. Gotowość dziecka trzy   </w:t>
            </w:r>
            <w:r w:rsidR="00CE2096">
              <w:br/>
            </w:r>
            <w:r w:rsidRPr="6BD30D08" w:rsidR="544C0F90">
              <w:rPr>
                <w:rFonts w:ascii="Corbel" w:hAnsi="Corbel"/>
                <w:b w:val="0"/>
                <w:i/>
                <w:iCs/>
                <w:smallCaps w:val="0"/>
              </w:rPr>
              <w:t xml:space="preserve">  letniego do podjęcia edukacji przedszkolnej</w:t>
            </w:r>
            <w:r w:rsidRPr="6BD30D08" w:rsidR="544C0F90">
              <w:rPr>
                <w:rFonts w:ascii="Corbel" w:hAnsi="Corbel"/>
                <w:b w:val="0"/>
                <w:smallCaps w:val="0"/>
              </w:rPr>
              <w:t>. Warszawa 2010.</w:t>
            </w:r>
            <w:r w:rsidR="00CE2096">
              <w:br/>
            </w:r>
            <w:r w:rsidRPr="6BD30D08" w:rsidR="544C0F90">
              <w:rPr>
                <w:rFonts w:ascii="Corbel" w:hAnsi="Corbel"/>
                <w:b w:val="0"/>
                <w:smallCaps w:val="0"/>
              </w:rPr>
              <w:t xml:space="preserve">Kehily M.J: </w:t>
            </w:r>
            <w:r w:rsidRPr="6BD30D08" w:rsidR="544C0F90">
              <w:rPr>
                <w:rFonts w:ascii="Corbel" w:hAnsi="Corbel"/>
                <w:b w:val="0"/>
                <w:i/>
                <w:iCs/>
                <w:smallCaps w:val="0"/>
              </w:rPr>
              <w:t>Wprowadzenie do badań nad dzieciństwem</w:t>
            </w:r>
            <w:r w:rsidRPr="6BD30D08" w:rsidR="5149F8BB">
              <w:rPr>
                <w:rFonts w:ascii="Corbel" w:hAnsi="Corbel"/>
                <w:b w:val="0"/>
                <w:smallCaps w:val="0"/>
              </w:rPr>
              <w:t>. Kraków 2008.</w:t>
            </w:r>
          </w:p>
          <w:p w:rsidRPr="009C54AE" w:rsidR="00AE2974" w:rsidP="00CE2096" w:rsidRDefault="00AE2974" w14:paraId="0F41E43A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Edukacja małego dziecka. Wybrane obszary, t.6 red. E. Ogrodzień-Mazur, U. Szuścik, A. Wąsiński, Kraków 2013</w:t>
            </w:r>
          </w:p>
        </w:tc>
      </w:tr>
      <w:tr w:rsidRPr="009C54AE" w:rsidR="004A5501" w:rsidTr="6BD30D08" w14:paraId="70E00501" w14:textId="77777777">
        <w:trPr>
          <w:trHeight w:val="397"/>
        </w:trPr>
        <w:tc>
          <w:tcPr>
            <w:tcW w:w="7513" w:type="dxa"/>
          </w:tcPr>
          <w:p w:rsidR="004A5501" w:rsidP="004A5501" w:rsidRDefault="004A5501" w14:paraId="5A172CCF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CE2096" w:rsidP="6BD30D08" w:rsidRDefault="45DFC7CD" w14:paraId="461ED5F1" w14:textId="557FDF8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6BD30D08">
              <w:rPr>
                <w:rFonts w:ascii="Corbel" w:hAnsi="Corbel"/>
                <w:b w:val="0"/>
                <w:smallCaps w:val="0"/>
              </w:rPr>
              <w:t xml:space="preserve">Czasopisma: </w:t>
            </w:r>
            <w:r w:rsidRPr="6BD30D08">
              <w:rPr>
                <w:rFonts w:ascii="Corbel" w:hAnsi="Corbel"/>
                <w:b w:val="0"/>
                <w:i/>
                <w:iCs/>
                <w:smallCaps w:val="0"/>
              </w:rPr>
              <w:t>Wychowanie w przedszkolu</w:t>
            </w:r>
            <w:r w:rsidR="00CE2096">
              <w:br/>
            </w:r>
            <w:r w:rsidRPr="6BD30D08">
              <w:rPr>
                <w:rFonts w:ascii="Corbel" w:hAnsi="Corbel"/>
                <w:b w:val="0"/>
                <w:i/>
                <w:iCs/>
                <w:smallCaps w:val="0"/>
              </w:rPr>
              <w:t xml:space="preserve">                               Bliżej przedszkola</w:t>
            </w:r>
            <w:r w:rsidR="00CE2096">
              <w:br/>
            </w:r>
            <w:r w:rsidRPr="6BD30D08">
              <w:rPr>
                <w:rFonts w:ascii="Corbel" w:hAnsi="Corbel"/>
                <w:b w:val="0"/>
                <w:smallCaps w:val="0"/>
              </w:rPr>
              <w:t xml:space="preserve">- Gruszczyk- Kolczyńska E (red): </w:t>
            </w:r>
            <w:r w:rsidRPr="6BD30D08">
              <w:rPr>
                <w:rFonts w:ascii="Corbel" w:hAnsi="Corbel"/>
                <w:b w:val="0"/>
                <w:i/>
                <w:iCs/>
                <w:smallCaps w:val="0"/>
              </w:rPr>
              <w:t xml:space="preserve">Starsze przedszkolaki. Jak skutecznie je  </w:t>
            </w:r>
            <w:r w:rsidR="00CE2096">
              <w:br/>
            </w:r>
            <w:r w:rsidRPr="6BD30D08">
              <w:rPr>
                <w:rFonts w:ascii="Corbel" w:hAnsi="Corbel"/>
                <w:b w:val="0"/>
                <w:i/>
                <w:iCs/>
                <w:smallCaps w:val="0"/>
              </w:rPr>
              <w:t xml:space="preserve">  wychowywać i kształcić w przedszkolu i w dom</w:t>
            </w:r>
            <w:r w:rsidRPr="6BD30D08">
              <w:rPr>
                <w:rFonts w:ascii="Corbel" w:hAnsi="Corbel"/>
                <w:b w:val="0"/>
                <w:smallCaps w:val="0"/>
              </w:rPr>
              <w:t>u, Kraków 2014;</w:t>
            </w:r>
            <w:r w:rsidR="00CE2096">
              <w:br/>
            </w:r>
            <w:r w:rsidRPr="6BD30D08">
              <w:rPr>
                <w:rFonts w:ascii="Corbel" w:hAnsi="Corbel"/>
                <w:b w:val="0"/>
                <w:smallCaps w:val="0"/>
              </w:rPr>
              <w:t xml:space="preserve">- Parczewska T(red): </w:t>
            </w:r>
            <w:r w:rsidRPr="6BD30D08">
              <w:rPr>
                <w:rFonts w:ascii="Corbel" w:hAnsi="Corbel"/>
                <w:b w:val="0"/>
                <w:i/>
                <w:iCs/>
                <w:smallCaps w:val="0"/>
              </w:rPr>
              <w:t xml:space="preserve">Psychopedagogiczne aspekty rozwoju i edukacji   </w:t>
            </w:r>
            <w:r w:rsidR="00CE2096">
              <w:br/>
            </w:r>
            <w:r w:rsidRPr="6BD30D08">
              <w:rPr>
                <w:rFonts w:ascii="Corbel" w:hAnsi="Corbel"/>
                <w:b w:val="0"/>
                <w:i/>
                <w:iCs/>
                <w:smallCaps w:val="0"/>
              </w:rPr>
              <w:t xml:space="preserve">   małego dziecka</w:t>
            </w:r>
            <w:r w:rsidRPr="6BD30D08">
              <w:rPr>
                <w:rFonts w:ascii="Corbel" w:hAnsi="Corbel"/>
                <w:b w:val="0"/>
                <w:smallCaps w:val="0"/>
              </w:rPr>
              <w:t>. Lublin 2010.</w:t>
            </w:r>
          </w:p>
          <w:p w:rsidR="00CE2096" w:rsidP="00CE2096" w:rsidRDefault="00CE2096" w14:paraId="2802691A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Waloszek D: </w:t>
            </w:r>
            <w:r w:rsidRPr="00CE2096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Pedagogika przedszkolna.  Metamorfoza statusu </w:t>
            </w:r>
            <w:r w:rsidRPr="00CE2096">
              <w:rPr>
                <w:rFonts w:ascii="Corbel" w:hAnsi="Corbel"/>
                <w:b w:val="0"/>
                <w:i/>
                <w:smallCaps w:val="0"/>
                <w:szCs w:val="24"/>
              </w:rPr>
              <w:br/>
            </w:r>
            <w:r w:rsidRPr="00CE2096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 i przedmiotu badań</w:t>
            </w:r>
            <w:r w:rsidR="009B570B">
              <w:rPr>
                <w:rFonts w:ascii="Corbel" w:hAnsi="Corbel"/>
                <w:b w:val="0"/>
                <w:smallCaps w:val="0"/>
                <w:szCs w:val="24"/>
              </w:rPr>
              <w:t>, Kraków 2006.</w:t>
            </w:r>
          </w:p>
          <w:p w:rsidRPr="009C54AE" w:rsidR="00AE2974" w:rsidP="00CE2096" w:rsidRDefault="00AE2974" w14:paraId="7F86C928" w14:textId="77777777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Kujawińska </w:t>
            </w:r>
            <w:r w:rsidR="00D13D69">
              <w:rPr>
                <w:rFonts w:ascii="Corbel" w:hAnsi="Corbel"/>
                <w:b w:val="0"/>
                <w:smallCaps w:val="0"/>
                <w:szCs w:val="24"/>
              </w:rPr>
              <w:t xml:space="preserve">Z.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Baw się z nami litrami. Zabawy ułatwiające naukę czytania, Kraków 2020</w:t>
            </w:r>
          </w:p>
        </w:tc>
      </w:tr>
    </w:tbl>
    <w:p w:rsidRPr="009C54AE" w:rsidR="0085747A" w:rsidP="009C54AE" w:rsidRDefault="0085747A" w14:paraId="5D2CF2C5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9C54AE" w:rsidR="0085747A" w:rsidP="009C54AE" w:rsidRDefault="0085747A" w14:paraId="206A4FB4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9C54AE" w:rsidR="0085747A" w:rsidP="00F83B28" w:rsidRDefault="0085747A" w14:paraId="29806197" w14:textId="77777777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Pr="009C54AE" w:rsidR="0085747A" w:rsidSect="0085747A">
      <w:pgSz w:w="11906" w:h="16838" w:orient="portrait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551C06" w:rsidP="00C16ABF" w:rsidRDefault="00551C06" w14:paraId="749775AB" w14:textId="77777777">
      <w:pPr>
        <w:spacing w:after="0" w:line="240" w:lineRule="auto"/>
      </w:pPr>
      <w:r>
        <w:separator/>
      </w:r>
    </w:p>
  </w:endnote>
  <w:endnote w:type="continuationSeparator" w:id="0">
    <w:p w:rsidR="00551C06" w:rsidP="00C16ABF" w:rsidRDefault="00551C06" w14:paraId="572DECF0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551C06" w:rsidP="00C16ABF" w:rsidRDefault="00551C06" w14:paraId="4FB2338A" w14:textId="77777777">
      <w:pPr>
        <w:spacing w:after="0" w:line="240" w:lineRule="auto"/>
      </w:pPr>
      <w:r>
        <w:separator/>
      </w:r>
    </w:p>
  </w:footnote>
  <w:footnote w:type="continuationSeparator" w:id="0">
    <w:p w:rsidR="00551C06" w:rsidP="00C16ABF" w:rsidRDefault="00551C06" w14:paraId="1FFE1800" w14:textId="77777777">
      <w:pPr>
        <w:spacing w:after="0" w:line="240" w:lineRule="auto"/>
      </w:pPr>
      <w:r>
        <w:continuationSeparator/>
      </w:r>
    </w:p>
  </w:footnote>
  <w:footnote w:id="1">
    <w:p w:rsidR="0030395F" w:rsidRDefault="0030395F" w14:paraId="50488978" w14:textId="7777777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85655"/>
    <w:multiLevelType w:val="hybridMultilevel"/>
    <w:tmpl w:val="2EF6ED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726320"/>
    <w:multiLevelType w:val="hybridMultilevel"/>
    <w:tmpl w:val="F4F62E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BA93D59"/>
    <w:multiLevelType w:val="hybridMultilevel"/>
    <w:tmpl w:val="F7063DD4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66648089">
    <w:abstractNumId w:val="2"/>
  </w:num>
  <w:num w:numId="2" w16cid:durableId="480076732">
    <w:abstractNumId w:val="3"/>
  </w:num>
  <w:num w:numId="3" w16cid:durableId="1738819465">
    <w:abstractNumId w:val="0"/>
  </w:num>
  <w:num w:numId="4" w16cid:durableId="134222181">
    <w:abstractNumId w:val="1"/>
  </w:num>
  <w:numIdMacAtCleanup w:val="1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attachedTemplate r:id="rId1"/>
  <w:trackRevisions w:val="false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60ED1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85387"/>
    <w:rsid w:val="00192F37"/>
    <w:rsid w:val="001A70D2"/>
    <w:rsid w:val="001D657B"/>
    <w:rsid w:val="001D7B54"/>
    <w:rsid w:val="001E0209"/>
    <w:rsid w:val="001F2CA2"/>
    <w:rsid w:val="002144C0"/>
    <w:rsid w:val="00220662"/>
    <w:rsid w:val="0022477D"/>
    <w:rsid w:val="002278A9"/>
    <w:rsid w:val="002336F9"/>
    <w:rsid w:val="0024028F"/>
    <w:rsid w:val="00244ABC"/>
    <w:rsid w:val="002568DD"/>
    <w:rsid w:val="00281FF2"/>
    <w:rsid w:val="00283F73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2FB1"/>
    <w:rsid w:val="0030395F"/>
    <w:rsid w:val="00305C92"/>
    <w:rsid w:val="003151C5"/>
    <w:rsid w:val="003343CF"/>
    <w:rsid w:val="003351C9"/>
    <w:rsid w:val="00346FE9"/>
    <w:rsid w:val="0034759A"/>
    <w:rsid w:val="003503F6"/>
    <w:rsid w:val="003530DD"/>
    <w:rsid w:val="00363F78"/>
    <w:rsid w:val="0036658C"/>
    <w:rsid w:val="00395F1B"/>
    <w:rsid w:val="003A0A5B"/>
    <w:rsid w:val="003A1176"/>
    <w:rsid w:val="003A27FE"/>
    <w:rsid w:val="003C0BAE"/>
    <w:rsid w:val="003C7C6E"/>
    <w:rsid w:val="003D18A9"/>
    <w:rsid w:val="003D6CE2"/>
    <w:rsid w:val="003E1941"/>
    <w:rsid w:val="003E2FE6"/>
    <w:rsid w:val="003E49D5"/>
    <w:rsid w:val="003F38C0"/>
    <w:rsid w:val="00414E3C"/>
    <w:rsid w:val="0042244A"/>
    <w:rsid w:val="00425A09"/>
    <w:rsid w:val="0042745A"/>
    <w:rsid w:val="00431D5C"/>
    <w:rsid w:val="004362C6"/>
    <w:rsid w:val="00437FA2"/>
    <w:rsid w:val="00445970"/>
    <w:rsid w:val="0045729E"/>
    <w:rsid w:val="00461EFC"/>
    <w:rsid w:val="004652C2"/>
    <w:rsid w:val="004706D1"/>
    <w:rsid w:val="00471326"/>
    <w:rsid w:val="0047598D"/>
    <w:rsid w:val="004826E2"/>
    <w:rsid w:val="004840FD"/>
    <w:rsid w:val="00490F7D"/>
    <w:rsid w:val="00491678"/>
    <w:rsid w:val="004919E8"/>
    <w:rsid w:val="004968E2"/>
    <w:rsid w:val="004A3EEA"/>
    <w:rsid w:val="004A4D1F"/>
    <w:rsid w:val="004A5501"/>
    <w:rsid w:val="004B191D"/>
    <w:rsid w:val="004D5282"/>
    <w:rsid w:val="004F1551"/>
    <w:rsid w:val="004F55A3"/>
    <w:rsid w:val="0050496F"/>
    <w:rsid w:val="00505C74"/>
    <w:rsid w:val="00513B6F"/>
    <w:rsid w:val="00517C63"/>
    <w:rsid w:val="00526C94"/>
    <w:rsid w:val="00532BFC"/>
    <w:rsid w:val="005363C4"/>
    <w:rsid w:val="00536BDE"/>
    <w:rsid w:val="0054387E"/>
    <w:rsid w:val="00543ACC"/>
    <w:rsid w:val="00551C06"/>
    <w:rsid w:val="00552F77"/>
    <w:rsid w:val="005623FB"/>
    <w:rsid w:val="0056696D"/>
    <w:rsid w:val="00570F54"/>
    <w:rsid w:val="00573EF9"/>
    <w:rsid w:val="0059484D"/>
    <w:rsid w:val="005A0855"/>
    <w:rsid w:val="005A3196"/>
    <w:rsid w:val="005C080F"/>
    <w:rsid w:val="005C26FE"/>
    <w:rsid w:val="005C31AB"/>
    <w:rsid w:val="005C55E5"/>
    <w:rsid w:val="005C696A"/>
    <w:rsid w:val="005D5CC7"/>
    <w:rsid w:val="005E37A8"/>
    <w:rsid w:val="005E6E85"/>
    <w:rsid w:val="005F31D2"/>
    <w:rsid w:val="005F4CA7"/>
    <w:rsid w:val="0061029B"/>
    <w:rsid w:val="00617230"/>
    <w:rsid w:val="00621CE1"/>
    <w:rsid w:val="00627FC9"/>
    <w:rsid w:val="0063250C"/>
    <w:rsid w:val="00647FA8"/>
    <w:rsid w:val="00650C5F"/>
    <w:rsid w:val="00654934"/>
    <w:rsid w:val="006600CA"/>
    <w:rsid w:val="006620D9"/>
    <w:rsid w:val="006668A9"/>
    <w:rsid w:val="00671958"/>
    <w:rsid w:val="00675843"/>
    <w:rsid w:val="00696477"/>
    <w:rsid w:val="006B0D95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17F7F"/>
    <w:rsid w:val="00724677"/>
    <w:rsid w:val="00725459"/>
    <w:rsid w:val="007308B6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B43B4"/>
    <w:rsid w:val="007C3299"/>
    <w:rsid w:val="007C3BCC"/>
    <w:rsid w:val="007C4546"/>
    <w:rsid w:val="007D6E56"/>
    <w:rsid w:val="007F1652"/>
    <w:rsid w:val="007F4155"/>
    <w:rsid w:val="0081554D"/>
    <w:rsid w:val="0081707E"/>
    <w:rsid w:val="008403C3"/>
    <w:rsid w:val="008449B3"/>
    <w:rsid w:val="0085747A"/>
    <w:rsid w:val="00884922"/>
    <w:rsid w:val="00885F64"/>
    <w:rsid w:val="00887A85"/>
    <w:rsid w:val="008917F9"/>
    <w:rsid w:val="008A45F7"/>
    <w:rsid w:val="008B0A34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24DB"/>
    <w:rsid w:val="00923D7D"/>
    <w:rsid w:val="009508DF"/>
    <w:rsid w:val="00950DAC"/>
    <w:rsid w:val="00954A07"/>
    <w:rsid w:val="00955011"/>
    <w:rsid w:val="0099736C"/>
    <w:rsid w:val="00997F14"/>
    <w:rsid w:val="009A78D9"/>
    <w:rsid w:val="009B0473"/>
    <w:rsid w:val="009B059B"/>
    <w:rsid w:val="009B570B"/>
    <w:rsid w:val="009C1331"/>
    <w:rsid w:val="009C3E31"/>
    <w:rsid w:val="009C54AE"/>
    <w:rsid w:val="009C788E"/>
    <w:rsid w:val="009D6B30"/>
    <w:rsid w:val="009E3B41"/>
    <w:rsid w:val="009F3C5C"/>
    <w:rsid w:val="009F4610"/>
    <w:rsid w:val="00A00ECC"/>
    <w:rsid w:val="00A155EE"/>
    <w:rsid w:val="00A2245B"/>
    <w:rsid w:val="00A30110"/>
    <w:rsid w:val="00A325ED"/>
    <w:rsid w:val="00A36899"/>
    <w:rsid w:val="00A371F6"/>
    <w:rsid w:val="00A43BF6"/>
    <w:rsid w:val="00A526B9"/>
    <w:rsid w:val="00A53FA5"/>
    <w:rsid w:val="00A54817"/>
    <w:rsid w:val="00A601C8"/>
    <w:rsid w:val="00A60799"/>
    <w:rsid w:val="00A6204B"/>
    <w:rsid w:val="00A84C85"/>
    <w:rsid w:val="00A95E34"/>
    <w:rsid w:val="00A97DE1"/>
    <w:rsid w:val="00AB053C"/>
    <w:rsid w:val="00AD1146"/>
    <w:rsid w:val="00AD27D3"/>
    <w:rsid w:val="00AD66D6"/>
    <w:rsid w:val="00AE1160"/>
    <w:rsid w:val="00AE203C"/>
    <w:rsid w:val="00AE2974"/>
    <w:rsid w:val="00AE2E74"/>
    <w:rsid w:val="00AE5FCB"/>
    <w:rsid w:val="00AF2C1E"/>
    <w:rsid w:val="00B00F42"/>
    <w:rsid w:val="00B06142"/>
    <w:rsid w:val="00B135B1"/>
    <w:rsid w:val="00B24465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A15AF"/>
    <w:rsid w:val="00BB520A"/>
    <w:rsid w:val="00BD3869"/>
    <w:rsid w:val="00BD66E9"/>
    <w:rsid w:val="00BD6FF4"/>
    <w:rsid w:val="00BF2C41"/>
    <w:rsid w:val="00BF3E2F"/>
    <w:rsid w:val="00C058B4"/>
    <w:rsid w:val="00C05F44"/>
    <w:rsid w:val="00C131B5"/>
    <w:rsid w:val="00C16ABF"/>
    <w:rsid w:val="00C170AE"/>
    <w:rsid w:val="00C26CB7"/>
    <w:rsid w:val="00C324C1"/>
    <w:rsid w:val="00C32E6A"/>
    <w:rsid w:val="00C36992"/>
    <w:rsid w:val="00C503E3"/>
    <w:rsid w:val="00C50939"/>
    <w:rsid w:val="00C51B37"/>
    <w:rsid w:val="00C52732"/>
    <w:rsid w:val="00C56036"/>
    <w:rsid w:val="00C61DC5"/>
    <w:rsid w:val="00C67E92"/>
    <w:rsid w:val="00C70A26"/>
    <w:rsid w:val="00C766DF"/>
    <w:rsid w:val="00C94B98"/>
    <w:rsid w:val="00CA2B96"/>
    <w:rsid w:val="00CA5089"/>
    <w:rsid w:val="00CB42CB"/>
    <w:rsid w:val="00CC069B"/>
    <w:rsid w:val="00CC6550"/>
    <w:rsid w:val="00CD6897"/>
    <w:rsid w:val="00CE2096"/>
    <w:rsid w:val="00CE5BAC"/>
    <w:rsid w:val="00CF25BE"/>
    <w:rsid w:val="00CF78ED"/>
    <w:rsid w:val="00D02B25"/>
    <w:rsid w:val="00D02EBA"/>
    <w:rsid w:val="00D13D69"/>
    <w:rsid w:val="00D17C3C"/>
    <w:rsid w:val="00D26B2C"/>
    <w:rsid w:val="00D352C9"/>
    <w:rsid w:val="00D35D3F"/>
    <w:rsid w:val="00D36FE6"/>
    <w:rsid w:val="00D425B2"/>
    <w:rsid w:val="00D428D6"/>
    <w:rsid w:val="00D552B2"/>
    <w:rsid w:val="00D608D1"/>
    <w:rsid w:val="00D64832"/>
    <w:rsid w:val="00D74119"/>
    <w:rsid w:val="00D8075B"/>
    <w:rsid w:val="00D8678B"/>
    <w:rsid w:val="00DA2114"/>
    <w:rsid w:val="00DE09C0"/>
    <w:rsid w:val="00DE3FB5"/>
    <w:rsid w:val="00DE4A14"/>
    <w:rsid w:val="00DF320D"/>
    <w:rsid w:val="00DF71C8"/>
    <w:rsid w:val="00E02095"/>
    <w:rsid w:val="00E129B8"/>
    <w:rsid w:val="00E21E7D"/>
    <w:rsid w:val="00E22FBC"/>
    <w:rsid w:val="00E24BF5"/>
    <w:rsid w:val="00E25338"/>
    <w:rsid w:val="00E457FE"/>
    <w:rsid w:val="00E51E44"/>
    <w:rsid w:val="00E63348"/>
    <w:rsid w:val="00E63F9A"/>
    <w:rsid w:val="00E77E88"/>
    <w:rsid w:val="00E8107D"/>
    <w:rsid w:val="00E91581"/>
    <w:rsid w:val="00E92E4B"/>
    <w:rsid w:val="00E960BB"/>
    <w:rsid w:val="00EA2074"/>
    <w:rsid w:val="00EA4832"/>
    <w:rsid w:val="00EA4E9D"/>
    <w:rsid w:val="00EA6C99"/>
    <w:rsid w:val="00EC4899"/>
    <w:rsid w:val="00ED03AB"/>
    <w:rsid w:val="00ED32D2"/>
    <w:rsid w:val="00ED3FAB"/>
    <w:rsid w:val="00EE32DE"/>
    <w:rsid w:val="00EE5457"/>
    <w:rsid w:val="00EE7139"/>
    <w:rsid w:val="00EE7199"/>
    <w:rsid w:val="00EF415F"/>
    <w:rsid w:val="00F070AB"/>
    <w:rsid w:val="00F17567"/>
    <w:rsid w:val="00F27A7B"/>
    <w:rsid w:val="00F33471"/>
    <w:rsid w:val="00F526AF"/>
    <w:rsid w:val="00F613B7"/>
    <w:rsid w:val="00F617C3"/>
    <w:rsid w:val="00F7066B"/>
    <w:rsid w:val="00F7418D"/>
    <w:rsid w:val="00F83B28"/>
    <w:rsid w:val="00F8493E"/>
    <w:rsid w:val="00FA0833"/>
    <w:rsid w:val="00FA46E5"/>
    <w:rsid w:val="00FB7DBA"/>
    <w:rsid w:val="00FC1C25"/>
    <w:rsid w:val="00FC3F45"/>
    <w:rsid w:val="00FD503F"/>
    <w:rsid w:val="00FD5912"/>
    <w:rsid w:val="00FD7589"/>
    <w:rsid w:val="00FF016A"/>
    <w:rsid w:val="00FF1401"/>
    <w:rsid w:val="00FF5E7D"/>
    <w:rsid w:val="03A4ACF1"/>
    <w:rsid w:val="05900324"/>
    <w:rsid w:val="060C8B0C"/>
    <w:rsid w:val="1AAE015C"/>
    <w:rsid w:val="2009B674"/>
    <w:rsid w:val="20C5DAC8"/>
    <w:rsid w:val="224012D0"/>
    <w:rsid w:val="29735182"/>
    <w:rsid w:val="2BBB9F92"/>
    <w:rsid w:val="2E4D8654"/>
    <w:rsid w:val="352C3734"/>
    <w:rsid w:val="41DC2185"/>
    <w:rsid w:val="45DFC7CD"/>
    <w:rsid w:val="48465324"/>
    <w:rsid w:val="48B6C367"/>
    <w:rsid w:val="4C40E874"/>
    <w:rsid w:val="5149F8BB"/>
    <w:rsid w:val="53D08B25"/>
    <w:rsid w:val="544C0F90"/>
    <w:rsid w:val="5986205A"/>
    <w:rsid w:val="5A46D653"/>
    <w:rsid w:val="5D62AB9E"/>
    <w:rsid w:val="603A9CB8"/>
    <w:rsid w:val="6155F404"/>
    <w:rsid w:val="631F6CC5"/>
    <w:rsid w:val="6696933C"/>
    <w:rsid w:val="69FED35D"/>
    <w:rsid w:val="6BD30D08"/>
    <w:rsid w:val="6D87A6B3"/>
    <w:rsid w:val="7621181F"/>
    <w:rsid w:val="771D83EA"/>
    <w:rsid w:val="79D1E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BC2E60"/>
  <w15:docId w15:val="{21AF7B3A-D767-4958-825D-2C034F7AB758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Times New Roman" w:hAnsi="Times New Roman" w:eastAsia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hAnsi="Times New Roman" w:eastAsia="Times New Roman"/>
      <w:b/>
      <w:bCs/>
      <w:sz w:val="24"/>
      <w:szCs w:val="24"/>
      <w:lang w:eastAsia="pl-PL"/>
    </w:rPr>
  </w:style>
  <w:style w:type="character" w:styleId="TytuZnak" w:customStyle="1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link w:val="Tekstdymka"/>
    <w:uiPriority w:val="99"/>
    <w:semiHidden/>
    <w:rsid w:val="00CF78ED"/>
    <w:rPr>
      <w:rFonts w:ascii="Tahoma" w:hAnsi="Tahoma" w:eastAsia="Calibri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link w:val="Nagwek"/>
    <w:uiPriority w:val="99"/>
    <w:rsid w:val="00C16ABF"/>
    <w:rPr>
      <w:rFonts w:ascii="Calibri" w:hAnsi="Calibri" w:eastAsia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link w:val="Stopka"/>
    <w:uiPriority w:val="99"/>
    <w:rsid w:val="00C16ABF"/>
    <w:rPr>
      <w:rFonts w:ascii="Calibri" w:hAnsi="Calibri" w:eastAsia="Calibri"/>
      <w:sz w:val="22"/>
      <w:szCs w:val="22"/>
    </w:rPr>
  </w:style>
  <w:style w:type="paragraph" w:styleId="Default" w:customStyle="1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unktygwne" w:customStyle="1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styleId="Pytania" w:customStyle="1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Odpowiedzi" w:customStyle="1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styleId="Podpunkty" w:customStyle="1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/>
      <w:b/>
      <w:szCs w:val="20"/>
      <w:lang w:eastAsia="pl-PL"/>
    </w:rPr>
  </w:style>
  <w:style w:type="paragraph" w:styleId="Cele" w:customStyle="1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Nagwkitablic" w:customStyle="1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styleId="centralniewrubryce" w:customStyle="1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styleId="TekstpodstawowyZnak" w:customStyle="1">
    <w:name w:val="Tekst podstawowy Znak"/>
    <w:link w:val="Tekstpodstawowy"/>
    <w:uiPriority w:val="99"/>
    <w:semiHidden/>
    <w:rsid w:val="0085747A"/>
    <w:rPr>
      <w:rFonts w:ascii="Calibri" w:hAnsi="Calibri" w:eastAsia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unhideWhenUsed/>
    <w:rsid w:val="00570F54"/>
    <w:pPr>
      <w:spacing w:after="0" w:line="240" w:lineRule="auto"/>
    </w:pPr>
    <w:rPr>
      <w:rFonts w:eastAsiaTheme="minorHAnsi" w:cstheme="minorBidi"/>
      <w:szCs w:val="21"/>
    </w:rPr>
  </w:style>
  <w:style w:type="character" w:styleId="ZwykytekstZnak" w:customStyle="1">
    <w:name w:val="Zwykły tekst Znak"/>
    <w:basedOn w:val="Domylnaczcionkaakapitu"/>
    <w:link w:val="Zwykytekst"/>
    <w:uiPriority w:val="99"/>
    <w:rsid w:val="00570F54"/>
    <w:rPr>
      <w:rFonts w:ascii="Calibri" w:hAnsi="Calibri" w:eastAsiaTheme="minorHAnsi" w:cstheme="minorBidi"/>
      <w:sz w:val="22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95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9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theme" Target="theme/theme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fontTable" Target="fontTable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d850e0ef0f2d82f03785998e58258b93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7a48ffb1053607ea0c30fe3d720491fb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B7EC8A3-6CA4-4AB2-BD3C-F1418AE3665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3949681-2548-4FD1-9FF8-ED224E3C16E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22937FB-344D-4981-BB34-4661C3E4756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DDA6F9B-E752-4F4C-A6AD-D3FFC136F7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Szablon TNR.dotm</ap:Template>
  <ap:Application>Microsoft Word for the web</ap:Application>
  <ap:DocSecurity>0</ap:DocSecurity>
  <ap:ScaleCrop>false</ap:ScaleCrop>
  <ap:Company>Hewlett-Packard Company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User</dc:creator>
  <lastModifiedBy>Mariola Kinal</lastModifiedBy>
  <revision>13</revision>
  <lastPrinted>2019-02-06T12:12:00.0000000Z</lastPrinted>
  <dcterms:created xsi:type="dcterms:W3CDTF">2024-07-04T11:11:00.0000000Z</dcterms:created>
  <dcterms:modified xsi:type="dcterms:W3CDTF">2025-04-10T08:49:03.3305672Z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